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11" w:rsidRPr="007026DA" w:rsidRDefault="00E51625" w:rsidP="00A92B4C">
      <w:pPr>
        <w:jc w:val="center"/>
        <w:rPr>
          <w:rFonts w:ascii="Calibri" w:hAnsi="Calibri" w:cs="Arial"/>
          <w:b/>
          <w:bCs/>
          <w:color w:val="008000"/>
          <w:sz w:val="36"/>
          <w:szCs w:val="36"/>
        </w:rPr>
      </w:pP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Уважаемые</w:t>
      </w:r>
      <w:r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участники</w:t>
      </w:r>
      <w:r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 xml:space="preserve">выставки 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«</w:t>
      </w:r>
      <w:proofErr w:type="spellStart"/>
      <w:r w:rsidR="0070304A">
        <w:rPr>
          <w:rFonts w:ascii="Calibri" w:hAnsi="Calibri" w:cs="Arial"/>
          <w:b/>
          <w:bCs/>
          <w:color w:val="008000"/>
          <w:sz w:val="36"/>
          <w:szCs w:val="36"/>
        </w:rPr>
        <w:t>Эквирос</w:t>
      </w:r>
      <w:proofErr w:type="spellEnd"/>
      <w:r w:rsidR="00A92B4C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="003C19AA" w:rsidRPr="00D67174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PROfessional</w:t>
      </w:r>
      <w:r w:rsidR="00D40E2C" w:rsidRPr="00D40E2C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'20</w:t>
      </w:r>
      <w:r w:rsidR="008451C4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2</w:t>
      </w:r>
      <w:r w:rsidR="00E47B7F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3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»</w:t>
      </w:r>
      <w:r w:rsidR="008A0677" w:rsidRPr="007026DA">
        <w:rPr>
          <w:rFonts w:ascii="Calibri" w:hAnsi="Calibri" w:cs="Arial"/>
          <w:b/>
          <w:bCs/>
          <w:color w:val="008000"/>
          <w:sz w:val="36"/>
          <w:szCs w:val="36"/>
        </w:rPr>
        <w:t>!</w:t>
      </w:r>
    </w:p>
    <w:p w:rsidR="00E51625" w:rsidRPr="007026DA" w:rsidRDefault="00E51625" w:rsidP="00E51625">
      <w:pPr>
        <w:spacing w:before="100" w:after="100"/>
        <w:rPr>
          <w:rFonts w:ascii="Calibri" w:hAnsi="Calibri" w:cs="Arial"/>
          <w:b/>
          <w:bCs/>
          <w:color w:val="000000"/>
        </w:rPr>
      </w:pPr>
      <w:r w:rsidRPr="007026DA">
        <w:rPr>
          <w:rFonts w:ascii="Calibri" w:hAnsi="Calibri" w:cs="Arial"/>
          <w:b/>
          <w:bCs/>
          <w:color w:val="000000"/>
        </w:rPr>
        <w:t>Просим вас  ознакомиться с информацией, содержащейся в данном письме. Во избежание накладок и недоразумений придерживайтесь сроков, указанных в письме, и следуйте рекомендациям!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2410"/>
        <w:gridCol w:w="7386"/>
      </w:tblGrid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pStyle w:val="1"/>
              <w:keepNext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Директор выставки</w:t>
            </w:r>
          </w:p>
        </w:tc>
        <w:tc>
          <w:tcPr>
            <w:tcW w:w="7386" w:type="dxa"/>
            <w:vAlign w:val="center"/>
          </w:tcPr>
          <w:p w:rsidR="00E51625" w:rsidRPr="004E263B" w:rsidRDefault="004E263B" w:rsidP="00E51625">
            <w:pPr>
              <w:pStyle w:val="1"/>
              <w:keepNext/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E263B">
              <w:rPr>
                <w:rFonts w:ascii="Calibri" w:hAnsi="Calibri" w:cs="Arial"/>
              </w:rPr>
              <w:t>Куланин</w:t>
            </w:r>
            <w:proofErr w:type="spellEnd"/>
            <w:r w:rsidRPr="004E263B">
              <w:rPr>
                <w:rFonts w:ascii="Calibri" w:hAnsi="Calibri" w:cs="Arial"/>
              </w:rPr>
              <w:t xml:space="preserve"> Олег</w:t>
            </w:r>
            <w:r w:rsidR="00E51625" w:rsidRPr="004E263B">
              <w:rPr>
                <w:rFonts w:ascii="Calibri" w:hAnsi="Calibri" w:cs="Arial"/>
              </w:rPr>
              <w:t>,</w:t>
            </w:r>
            <w:r w:rsidR="00E51625" w:rsidRPr="004E263B">
              <w:rPr>
                <w:rFonts w:ascii="Calibri" w:hAnsi="Calibri" w:cs="Arial"/>
                <w:b/>
                <w:bCs/>
              </w:rPr>
              <w:t xml:space="preserve"> </w:t>
            </w:r>
            <w:r w:rsidR="00E51625"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="00E51625" w:rsidRPr="004E263B">
              <w:rPr>
                <w:rFonts w:ascii="Calibri" w:hAnsi="Calibri" w:cs="Arial"/>
                <w:b/>
                <w:bCs/>
              </w:rPr>
              <w:t>-</w:t>
            </w:r>
            <w:r w:rsidR="00E51625"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 w:rsidR="00E51625" w:rsidRPr="004E263B">
              <w:rPr>
                <w:rFonts w:ascii="Calibri" w:hAnsi="Calibri" w:cs="Arial"/>
                <w:b/>
                <w:bCs/>
              </w:rPr>
              <w:t>:</w:t>
            </w:r>
            <w:r w:rsidR="00E51625" w:rsidRPr="004E263B">
              <w:rPr>
                <w:rFonts w:ascii="Calibri" w:hAnsi="Calibri" w:cs="Arial"/>
              </w:rPr>
              <w:t xml:space="preserve"> </w:t>
            </w:r>
            <w:hyperlink r:id="rId8" w:history="1"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kulanin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_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om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@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sokolniki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com</w:t>
              </w:r>
            </w:hyperlink>
          </w:p>
          <w:p w:rsidR="00E51625" w:rsidRDefault="00E51625" w:rsidP="00E5162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t>Моб</w:t>
            </w:r>
            <w:proofErr w:type="spellEnd"/>
            <w:r>
              <w:t>. 8-916-</w:t>
            </w:r>
            <w:r w:rsidR="006523E1">
              <w:rPr>
                <w:lang w:val="en-US"/>
              </w:rPr>
              <w:t>002</w:t>
            </w:r>
            <w:r>
              <w:t>-</w:t>
            </w:r>
            <w:r w:rsidR="006523E1">
              <w:rPr>
                <w:lang w:val="en-US"/>
              </w:rPr>
              <w:t>90</w:t>
            </w:r>
            <w:r>
              <w:t>-</w:t>
            </w:r>
            <w:r w:rsidR="006523E1">
              <w:rPr>
                <w:lang w:val="en-US"/>
              </w:rPr>
              <w:t>28</w:t>
            </w:r>
            <w:r>
              <w:t xml:space="preserve">  </w:t>
            </w:r>
            <w:r w:rsidR="006237C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 xml:space="preserve">(495) </w:t>
            </w:r>
            <w:r w:rsidR="006523E1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99-5</w:t>
            </w:r>
            <w:r w:rsidR="006523E1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6523E1">
              <w:rPr>
                <w:rFonts w:ascii="Arial" w:hAnsi="Arial" w:cs="Arial"/>
                <w:bCs/>
                <w:sz w:val="20"/>
                <w:szCs w:val="20"/>
                <w:lang w:val="en-US"/>
              </w:rPr>
              <w:t>80</w:t>
            </w:r>
          </w:p>
          <w:p w:rsidR="00E51625" w:rsidRPr="002B111E" w:rsidRDefault="00E51625" w:rsidP="00E51625">
            <w:r>
              <w:rPr>
                <w:rFonts w:ascii="Arial" w:hAnsi="Arial" w:cs="Arial"/>
                <w:bCs/>
                <w:sz w:val="20"/>
                <w:szCs w:val="20"/>
              </w:rPr>
              <w:t>(общие вопросы)</w:t>
            </w:r>
          </w:p>
        </w:tc>
      </w:tr>
      <w:tr w:rsidR="00E51625" w:rsidRPr="007026DA" w:rsidTr="00E51625">
        <w:trPr>
          <w:trHeight w:val="142"/>
        </w:trPr>
        <w:tc>
          <w:tcPr>
            <w:tcW w:w="2410" w:type="dxa"/>
            <w:vAlign w:val="center"/>
          </w:tcPr>
          <w:p w:rsidR="00E51625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E51625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Менеджер</w:t>
            </w:r>
          </w:p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7026DA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7386" w:type="dxa"/>
            <w:vAlign w:val="center"/>
          </w:tcPr>
          <w:p w:rsidR="00E51625" w:rsidRDefault="00E51625" w:rsidP="00E51625">
            <w:pPr>
              <w:pStyle w:val="1"/>
              <w:rPr>
                <w:rFonts w:ascii="Calibri" w:hAnsi="Calibri" w:cs="Arial"/>
              </w:rPr>
            </w:pPr>
          </w:p>
          <w:p w:rsidR="00E51625" w:rsidRDefault="003B5FEF" w:rsidP="00E51625">
            <w:pPr>
              <w:pStyle w:val="1"/>
              <w:rPr>
                <w:b/>
              </w:rPr>
            </w:pPr>
            <w:r w:rsidRPr="003B5FEF">
              <w:rPr>
                <w:rFonts w:ascii="Calibri" w:hAnsi="Calibri" w:cs="Arial"/>
                <w:bCs/>
              </w:rPr>
              <w:t>Вахромеев Виталий</w:t>
            </w:r>
            <w:r w:rsidR="00E51625" w:rsidRPr="007026DA">
              <w:rPr>
                <w:rFonts w:ascii="Calibri" w:hAnsi="Calibri" w:cs="Arial"/>
                <w:bCs/>
              </w:rPr>
              <w:t xml:space="preserve">, </w:t>
            </w:r>
            <w:r w:rsidR="00E51625"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="00E51625" w:rsidRPr="007026DA">
              <w:rPr>
                <w:rFonts w:ascii="Calibri" w:hAnsi="Calibri" w:cs="Arial"/>
                <w:b/>
                <w:bCs/>
              </w:rPr>
              <w:t>-</w:t>
            </w:r>
            <w:r w:rsidR="00E51625"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 w:rsidR="00E51625">
              <w:rPr>
                <w:rFonts w:ascii="Calibri" w:hAnsi="Calibri" w:cs="Arial"/>
                <w:b/>
                <w:bCs/>
              </w:rPr>
              <w:t>:</w:t>
            </w:r>
            <w:r w:rsidR="00E51625" w:rsidRPr="008642CA"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vahromeev</w:t>
            </w:r>
            <w:proofErr w:type="spellEnd"/>
            <w:r w:rsidRPr="003B5FEF">
              <w:rPr>
                <w:rFonts w:ascii="Times New Roman" w:hAnsi="Times New Roman" w:cs="Times New Roman"/>
                <w:bCs/>
                <w:color w:val="548DD4" w:themeColor="text2" w:themeTint="99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vs</w:t>
            </w:r>
            <w:proofErr w:type="spellEnd"/>
            <w:r w:rsidR="00E51625" w:rsidRPr="002B111E">
              <w:rPr>
                <w:color w:val="0070C0"/>
                <w:u w:val="single"/>
              </w:rPr>
              <w:t>@</w:t>
            </w:r>
            <w:r>
              <w:rPr>
                <w:color w:val="0070C0"/>
                <w:u w:val="single"/>
                <w:lang w:val="en-US"/>
              </w:rPr>
              <w:t>s</w:t>
            </w:r>
            <w:r w:rsidR="00E51625" w:rsidRPr="002B111E">
              <w:rPr>
                <w:color w:val="0070C0"/>
                <w:u w:val="single"/>
              </w:rPr>
              <w:t>okolniki.com</w:t>
            </w:r>
          </w:p>
          <w:p w:rsidR="00E51625" w:rsidRDefault="00E51625" w:rsidP="00E51625">
            <w:pPr>
              <w:pStyle w:val="1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Моб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8-916-002-9</w:t>
            </w:r>
            <w:r w:rsidR="003B5FEF" w:rsidRPr="000B135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B5FEF" w:rsidRPr="000B1352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  <w:p w:rsidR="00E51625" w:rsidRPr="00DF4AE3" w:rsidRDefault="00E51625" w:rsidP="00E51625">
            <w:r>
              <w:t>(согласование  з</w:t>
            </w:r>
            <w:r w:rsidR="00AB0937">
              <w:t>астройки, фризов, заезда-выезда</w:t>
            </w:r>
            <w:r>
              <w:t>)</w:t>
            </w:r>
          </w:p>
          <w:p w:rsidR="00E51625" w:rsidRPr="007026DA" w:rsidRDefault="00E51625" w:rsidP="00E51625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Тел.</w:t>
            </w:r>
          </w:p>
        </w:tc>
        <w:tc>
          <w:tcPr>
            <w:tcW w:w="7386" w:type="dxa"/>
            <w:vAlign w:val="center"/>
          </w:tcPr>
          <w:p w:rsidR="00E51625" w:rsidRPr="003C19AA" w:rsidRDefault="006237C9" w:rsidP="00E516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B5FEF" w:rsidRPr="002B111E">
              <w:rPr>
                <w:rFonts w:ascii="Arial" w:hAnsi="Arial" w:cs="Arial"/>
                <w:bCs/>
                <w:sz w:val="20"/>
                <w:szCs w:val="20"/>
              </w:rPr>
              <w:t xml:space="preserve">(495) </w:t>
            </w:r>
            <w:r w:rsidR="003B5FEF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  <w:r w:rsidR="003B5FEF" w:rsidRPr="002B111E">
              <w:rPr>
                <w:rFonts w:ascii="Arial" w:hAnsi="Arial" w:cs="Arial"/>
                <w:bCs/>
                <w:sz w:val="20"/>
                <w:szCs w:val="20"/>
              </w:rPr>
              <w:t>99-5</w:t>
            </w:r>
            <w:r w:rsidR="003B5FEF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="003B5FEF" w:rsidRPr="002B111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B5FEF">
              <w:rPr>
                <w:rFonts w:ascii="Arial" w:hAnsi="Arial" w:cs="Arial"/>
                <w:bCs/>
                <w:sz w:val="20"/>
                <w:szCs w:val="20"/>
                <w:lang w:val="en-US"/>
              </w:rPr>
              <w:t>80</w:t>
            </w:r>
          </w:p>
        </w:tc>
      </w:tr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386" w:type="dxa"/>
            <w:vAlign w:val="center"/>
          </w:tcPr>
          <w:p w:rsidR="00E51625" w:rsidRPr="007026DA" w:rsidRDefault="00E51625" w:rsidP="00E516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Место проведения</w:t>
            </w:r>
          </w:p>
        </w:tc>
        <w:tc>
          <w:tcPr>
            <w:tcW w:w="7386" w:type="dxa"/>
            <w:vAlign w:val="center"/>
          </w:tcPr>
          <w:p w:rsidR="003B5FEF" w:rsidRPr="003B5FEF" w:rsidRDefault="009B3735" w:rsidP="003B5FE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B737D">
              <w:rPr>
                <w:rFonts w:asciiTheme="minorHAnsi" w:hAnsiTheme="minorHAnsi" w:cs="Arial"/>
              </w:rPr>
              <w:t xml:space="preserve">Москва, </w:t>
            </w:r>
            <w:r>
              <w:rPr>
                <w:rFonts w:asciiTheme="minorHAnsi" w:hAnsiTheme="minorHAnsi" w:cs="Arial"/>
              </w:rPr>
              <w:t>парк Сокольники, Фестивальная площадь</w:t>
            </w:r>
          </w:p>
        </w:tc>
      </w:tr>
    </w:tbl>
    <w:p w:rsidR="00E51625" w:rsidRPr="007026DA" w:rsidRDefault="00E51625" w:rsidP="00E51625">
      <w:pPr>
        <w:ind w:left="357" w:hanging="357"/>
        <w:jc w:val="both"/>
        <w:rPr>
          <w:rFonts w:ascii="Calibri" w:hAnsi="Calibri" w:cs="Arial"/>
          <w:b/>
          <w:bCs/>
          <w:color w:val="FF0000"/>
        </w:rPr>
      </w:pPr>
    </w:p>
    <w:p w:rsidR="00E51625" w:rsidRPr="003C19AA" w:rsidRDefault="00E51625" w:rsidP="00E51625">
      <w:pPr>
        <w:rPr>
          <w:rFonts w:ascii="Calibri" w:hAnsi="Calibri"/>
          <w:b/>
          <w:szCs w:val="22"/>
        </w:rPr>
      </w:pPr>
      <w:r w:rsidRPr="003C19AA">
        <w:rPr>
          <w:rFonts w:ascii="Calibri" w:hAnsi="Calibri"/>
          <w:b/>
          <w:szCs w:val="22"/>
        </w:rPr>
        <w:t>Сроки проведения выставки:</w:t>
      </w:r>
    </w:p>
    <w:tbl>
      <w:tblPr>
        <w:tblW w:w="103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11"/>
        <w:gridCol w:w="1441"/>
        <w:gridCol w:w="6677"/>
      </w:tblGrid>
      <w:tr w:rsidR="00E47B7F" w:rsidRPr="007026DA" w:rsidTr="00E47B7F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47B7F" w:rsidRPr="007026DA" w:rsidRDefault="00E47B7F" w:rsidP="002072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Вторник 16 мая 2023</w:t>
            </w:r>
            <w:r w:rsidRPr="007026DA">
              <w:rPr>
                <w:rFonts w:ascii="Calibri" w:hAnsi="Calibri"/>
                <w:sz w:val="22"/>
                <w:szCs w:val="22"/>
              </w:rPr>
              <w:t>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47B7F" w:rsidRPr="007026DA" w:rsidRDefault="00E47B7F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Pr="007026DA">
              <w:rPr>
                <w:rFonts w:ascii="Calibri" w:hAnsi="Calibri"/>
                <w:sz w:val="22"/>
                <w:szCs w:val="22"/>
              </w:rPr>
              <w:t>–2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E47B7F" w:rsidRPr="007026DA" w:rsidRDefault="00E47B7F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47B7F" w:rsidRPr="007026DA" w:rsidRDefault="00E47B7F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E47B7F" w:rsidRPr="007026DA" w:rsidTr="00E47B7F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47B7F" w:rsidRPr="007026DA" w:rsidRDefault="00E47B7F" w:rsidP="002072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Среда 17 мая 2023</w:t>
            </w:r>
            <w:r w:rsidRPr="007026DA">
              <w:rPr>
                <w:rFonts w:ascii="Calibri" w:hAnsi="Calibri"/>
                <w:sz w:val="22"/>
                <w:szCs w:val="22"/>
              </w:rPr>
              <w:t>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47B7F" w:rsidRPr="007026DA" w:rsidRDefault="00E47B7F" w:rsidP="00AB093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>
              <w:rPr>
                <w:rFonts w:ascii="Calibri" w:hAnsi="Calibri"/>
                <w:sz w:val="22"/>
                <w:szCs w:val="22"/>
              </w:rPr>
              <w:t>–20.00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47B7F" w:rsidRPr="007026DA" w:rsidRDefault="00E47B7F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E47B7F" w:rsidRPr="007026DA" w:rsidTr="00E47B7F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47B7F" w:rsidRPr="007026DA" w:rsidRDefault="00E47B7F" w:rsidP="002072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Четверг 18 мая 2023</w:t>
            </w:r>
            <w:r w:rsidRPr="007026DA">
              <w:rPr>
                <w:rFonts w:ascii="Calibri" w:hAnsi="Calibri"/>
                <w:sz w:val="22"/>
                <w:szCs w:val="22"/>
              </w:rPr>
              <w:t>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47B7F" w:rsidRPr="00AB0937" w:rsidRDefault="00E47B7F" w:rsidP="00AB093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08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  <w:r w:rsidRPr="00AB0937">
              <w:rPr>
                <w:rFonts w:asciiTheme="minorHAnsi" w:hAnsiTheme="minorHAnsi"/>
                <w:sz w:val="22"/>
                <w:szCs w:val="22"/>
              </w:rPr>
              <w:t>–9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AB0937">
              <w:rPr>
                <w:rFonts w:asciiTheme="minorHAnsi" w:hAnsiTheme="minorHAnsi"/>
                <w:sz w:val="22"/>
                <w:szCs w:val="22"/>
              </w:rPr>
              <w:t>55</w:t>
            </w:r>
          </w:p>
          <w:p w:rsidR="00E47B7F" w:rsidRPr="00AB0937" w:rsidRDefault="00E47B7F" w:rsidP="00AB0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10.00</w:t>
            </w:r>
            <w:r w:rsidRPr="00AB0937"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 w:rsidRPr="00AB0937">
              <w:rPr>
                <w:rFonts w:asciiTheme="minorHAnsi" w:hAnsiTheme="minorHAnsi"/>
                <w:sz w:val="22"/>
                <w:szCs w:val="22"/>
              </w:rPr>
              <w:t>19.00</w:t>
            </w:r>
          </w:p>
          <w:p w:rsidR="00E47B7F" w:rsidRPr="007026DA" w:rsidRDefault="00E47B7F" w:rsidP="00AB0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08.00-20.00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47B7F" w:rsidRDefault="00E47B7F" w:rsidP="00AB0937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Заезд  участников</w:t>
            </w:r>
          </w:p>
          <w:p w:rsidR="00E47B7F" w:rsidRPr="007026DA" w:rsidRDefault="00E47B7F" w:rsidP="00AB0937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E47B7F" w:rsidRPr="007026DA" w:rsidRDefault="00E47B7F" w:rsidP="00AB09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E47B7F" w:rsidRPr="007026DA" w:rsidTr="00E47B7F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47B7F" w:rsidRPr="007026DA" w:rsidRDefault="00E47B7F" w:rsidP="002072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Пятница 19 мая 2023</w:t>
            </w:r>
            <w:r w:rsidRPr="007026DA">
              <w:rPr>
                <w:rFonts w:ascii="Calibri" w:hAnsi="Calibri"/>
                <w:sz w:val="22"/>
                <w:szCs w:val="22"/>
              </w:rPr>
              <w:t>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47B7F" w:rsidRDefault="00E47B7F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E47B7F" w:rsidRPr="007026DA" w:rsidRDefault="00E47B7F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09.00-20.00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47B7F" w:rsidRPr="007026DA" w:rsidRDefault="00E47B7F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E47B7F" w:rsidRPr="007026DA" w:rsidRDefault="00E47B7F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E47B7F" w:rsidRPr="007026DA" w:rsidTr="00E47B7F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47B7F" w:rsidRPr="007026DA" w:rsidRDefault="00E47B7F" w:rsidP="002072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Суббота </w:t>
            </w:r>
            <w:r>
              <w:rPr>
                <w:rFonts w:ascii="Calibri" w:hAnsi="Calibri"/>
                <w:sz w:val="22"/>
                <w:szCs w:val="22"/>
              </w:rPr>
              <w:t>20 мая 2023</w:t>
            </w:r>
            <w:r w:rsidRPr="007026DA">
              <w:rPr>
                <w:rFonts w:ascii="Calibri" w:hAnsi="Calibri"/>
                <w:sz w:val="22"/>
                <w:szCs w:val="22"/>
              </w:rPr>
              <w:t>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47B7F" w:rsidRDefault="00E47B7F" w:rsidP="00AB0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E47B7F" w:rsidRPr="007026DA" w:rsidRDefault="00E47B7F" w:rsidP="00AB093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09.00-20.00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47B7F" w:rsidRPr="007026DA" w:rsidRDefault="00E47B7F" w:rsidP="00AB0937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E47B7F" w:rsidRPr="007026DA" w:rsidRDefault="00E47B7F" w:rsidP="00AB09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E47B7F" w:rsidRPr="007026DA" w:rsidTr="00E47B7F">
        <w:trPr>
          <w:trHeight w:val="603"/>
        </w:trPr>
        <w:tc>
          <w:tcPr>
            <w:tcW w:w="2211" w:type="dxa"/>
            <w:tcBorders>
              <w:top w:val="single" w:sz="4" w:space="0" w:color="92CDDC"/>
              <w:left w:val="single" w:sz="4" w:space="0" w:color="FFFFFF"/>
              <w:bottom w:val="single" w:sz="4" w:space="0" w:color="92CDDC"/>
              <w:right w:val="single" w:sz="4" w:space="0" w:color="92CDDC"/>
            </w:tcBorders>
          </w:tcPr>
          <w:p w:rsidR="00E47B7F" w:rsidRPr="00AB0937" w:rsidRDefault="00E47B7F" w:rsidP="002072D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Воскресенье </w:t>
            </w:r>
            <w:r>
              <w:rPr>
                <w:rFonts w:ascii="Calibri" w:hAnsi="Calibri"/>
                <w:sz w:val="22"/>
                <w:szCs w:val="22"/>
              </w:rPr>
              <w:t>21 мая 2023</w:t>
            </w:r>
            <w:r w:rsidRPr="007026DA">
              <w:rPr>
                <w:rFonts w:ascii="Calibri" w:hAnsi="Calibri"/>
                <w:sz w:val="22"/>
                <w:szCs w:val="22"/>
              </w:rPr>
              <w:t>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47B7F" w:rsidRPr="00AB0937" w:rsidRDefault="00E47B7F" w:rsidP="00AB093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10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  <w:r w:rsidRPr="00AB0937">
              <w:rPr>
                <w:rFonts w:asciiTheme="minorHAnsi" w:hAnsiTheme="minorHAnsi"/>
                <w:sz w:val="22"/>
                <w:szCs w:val="22"/>
              </w:rPr>
              <w:t>–17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</w:p>
          <w:p w:rsidR="00E47B7F" w:rsidRPr="00AB0937" w:rsidRDefault="00E47B7F" w:rsidP="00AB093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09.00-00.00</w:t>
            </w:r>
          </w:p>
          <w:p w:rsidR="00E47B7F" w:rsidRPr="00AB0937" w:rsidRDefault="00E47B7F" w:rsidP="00AB0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17.00-23</w:t>
            </w:r>
            <w:r w:rsidRPr="00AB0937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FFFFFF"/>
            </w:tcBorders>
          </w:tcPr>
          <w:p w:rsidR="00E47B7F" w:rsidRPr="00AB0937" w:rsidRDefault="00E47B7F" w:rsidP="00AB0937">
            <w:pPr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Выставка открыта для посетителей</w:t>
            </w:r>
          </w:p>
          <w:p w:rsidR="00E47B7F" w:rsidRPr="00AB0937" w:rsidRDefault="00E47B7F" w:rsidP="00AB0937">
            <w:pPr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Время работы павильона</w:t>
            </w:r>
          </w:p>
          <w:p w:rsidR="00E47B7F" w:rsidRPr="00AB0937" w:rsidRDefault="00E47B7F" w:rsidP="00AB0937">
            <w:pPr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Выезд  участников</w:t>
            </w:r>
          </w:p>
        </w:tc>
      </w:tr>
      <w:tr w:rsidR="00E47B7F" w:rsidRPr="007026DA" w:rsidTr="00E47B7F">
        <w:trPr>
          <w:trHeight w:val="603"/>
        </w:trPr>
        <w:tc>
          <w:tcPr>
            <w:tcW w:w="2211" w:type="dxa"/>
            <w:tcBorders>
              <w:top w:val="single" w:sz="4" w:space="0" w:color="92CDDC"/>
              <w:left w:val="single" w:sz="4" w:space="0" w:color="FFFFFF"/>
              <w:bottom w:val="single" w:sz="4" w:space="0" w:color="92CDDC"/>
              <w:right w:val="single" w:sz="4" w:space="0" w:color="92CDDC"/>
            </w:tcBorders>
          </w:tcPr>
          <w:p w:rsidR="00E47B7F" w:rsidRPr="00AB0937" w:rsidRDefault="00E47B7F" w:rsidP="002072D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Понедельник </w:t>
            </w:r>
            <w:r>
              <w:rPr>
                <w:rFonts w:ascii="Calibri" w:hAnsi="Calibri"/>
                <w:sz w:val="22"/>
                <w:szCs w:val="22"/>
              </w:rPr>
              <w:t>22 мая 2023</w:t>
            </w:r>
            <w:r w:rsidRPr="007026DA">
              <w:rPr>
                <w:rFonts w:ascii="Calibri" w:hAnsi="Calibri"/>
                <w:sz w:val="22"/>
                <w:szCs w:val="22"/>
              </w:rPr>
              <w:t>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47B7F" w:rsidRPr="00AB0937" w:rsidRDefault="00E47B7F" w:rsidP="00AB093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  <w:r>
              <w:rPr>
                <w:rFonts w:asciiTheme="minorHAnsi" w:hAnsiTheme="minorHAnsi"/>
                <w:sz w:val="22"/>
                <w:szCs w:val="22"/>
              </w:rPr>
              <w:t>–12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FFFFFF"/>
            </w:tcBorders>
          </w:tcPr>
          <w:p w:rsidR="00E47B7F" w:rsidRPr="00AB0937" w:rsidRDefault="00E47B7F" w:rsidP="00AB0937">
            <w:pPr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Демонтаж</w:t>
            </w:r>
          </w:p>
        </w:tc>
      </w:tr>
    </w:tbl>
    <w:p w:rsidR="00B474A2" w:rsidRDefault="00B474A2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:rsidR="005823DE" w:rsidRPr="007026DA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Уважаемые участники!</w:t>
      </w:r>
    </w:p>
    <w:p w:rsidR="00B474A2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Выезд с выставки, а также вывоз </w:t>
      </w:r>
      <w:r w:rsidR="002674FE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э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кспонатов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 </w:t>
      </w:r>
      <w:r w:rsidR="00662F7B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до</w:t>
      </w:r>
      <w:r w:rsidR="00C11D84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2262E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C00E08">
        <w:rPr>
          <w:rFonts w:ascii="Calibri" w:hAnsi="Calibri" w:cs="Arial"/>
          <w:b/>
          <w:color w:val="FF0000"/>
          <w:sz w:val="22"/>
          <w:szCs w:val="22"/>
          <w:u w:val="single"/>
        </w:rPr>
        <w:t>1</w:t>
      </w:r>
      <w:r w:rsidR="0095644F">
        <w:rPr>
          <w:rFonts w:ascii="Calibri" w:hAnsi="Calibri" w:cs="Arial"/>
          <w:b/>
          <w:color w:val="FF0000"/>
          <w:sz w:val="22"/>
          <w:szCs w:val="22"/>
          <w:u w:val="single"/>
        </w:rPr>
        <w:t>7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час. 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00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мин.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E47B7F">
        <w:rPr>
          <w:rFonts w:ascii="Calibri" w:hAnsi="Calibri" w:cs="Arial"/>
          <w:b/>
          <w:color w:val="FF0000"/>
          <w:sz w:val="22"/>
          <w:szCs w:val="22"/>
          <w:u w:val="single"/>
        </w:rPr>
        <w:t>21</w:t>
      </w:r>
      <w:r w:rsidR="002072DB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E47B7F">
        <w:rPr>
          <w:rFonts w:ascii="Calibri" w:hAnsi="Calibri" w:cs="Arial"/>
          <w:b/>
          <w:color w:val="FF0000"/>
          <w:sz w:val="22"/>
          <w:szCs w:val="22"/>
          <w:u w:val="single"/>
        </w:rPr>
        <w:t>мая</w:t>
      </w:r>
      <w:r w:rsidR="00630A0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3416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E51625">
        <w:rPr>
          <w:rFonts w:ascii="Calibri" w:hAnsi="Calibri" w:cs="Arial"/>
          <w:b/>
          <w:color w:val="FF0000"/>
          <w:sz w:val="22"/>
          <w:szCs w:val="22"/>
          <w:u w:val="single"/>
        </w:rPr>
        <w:t>ЗАПРЕЩЁН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!</w:t>
      </w:r>
    </w:p>
    <w:p w:rsidR="00B474A2" w:rsidRPr="007026DA" w:rsidRDefault="00B474A2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:rsidR="00E03D26" w:rsidRDefault="00E03D26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9B3735" w:rsidRPr="00DC368D" w:rsidRDefault="009B3735" w:rsidP="009B3735">
      <w:pPr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ПОРЯДОК ЗАЕЗДА</w:t>
      </w:r>
      <w:r>
        <w:rPr>
          <w:rFonts w:ascii="Calibri" w:hAnsi="Calibri" w:cs="Arial"/>
          <w:b/>
          <w:bCs/>
          <w:color w:val="0000FF"/>
          <w:sz w:val="22"/>
          <w:szCs w:val="22"/>
        </w:rPr>
        <w:t xml:space="preserve"> НА ТЕРРИТОРИЮ </w:t>
      </w:r>
      <w:proofErr w:type="spellStart"/>
      <w:r>
        <w:rPr>
          <w:rFonts w:ascii="Calibri" w:hAnsi="Calibri" w:cs="Arial"/>
          <w:b/>
          <w:bCs/>
          <w:color w:val="0000FF"/>
          <w:sz w:val="22"/>
          <w:szCs w:val="22"/>
        </w:rPr>
        <w:t>ПКиО</w:t>
      </w:r>
      <w:proofErr w:type="spellEnd"/>
      <w:r>
        <w:rPr>
          <w:rFonts w:ascii="Calibri" w:hAnsi="Calibri" w:cs="Arial"/>
          <w:b/>
          <w:bCs/>
          <w:color w:val="0000FF"/>
          <w:sz w:val="22"/>
          <w:szCs w:val="22"/>
        </w:rPr>
        <w:t xml:space="preserve"> Сокольники</w:t>
      </w:r>
    </w:p>
    <w:p w:rsidR="009B3735" w:rsidRDefault="009B3735" w:rsidP="009B3735">
      <w:pPr>
        <w:widowControl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16-22 мая 2023 г. заезд участников</w:t>
      </w:r>
      <w:r w:rsidRPr="007026DA">
        <w:rPr>
          <w:rFonts w:ascii="Calibri" w:hAnsi="Calibri" w:cs="Arial"/>
          <w:sz w:val="22"/>
          <w:szCs w:val="22"/>
        </w:rPr>
        <w:t xml:space="preserve"> производится бесплатно </w:t>
      </w:r>
      <w:r>
        <w:rPr>
          <w:rFonts w:ascii="Calibri" w:hAnsi="Calibri" w:cs="Arial"/>
          <w:sz w:val="22"/>
          <w:szCs w:val="22"/>
        </w:rPr>
        <w:t xml:space="preserve">по </w:t>
      </w:r>
      <w:r w:rsidRPr="006A0680">
        <w:rPr>
          <w:rFonts w:ascii="Calibri" w:hAnsi="Calibri" w:cs="Arial"/>
          <w:b/>
          <w:sz w:val="22"/>
          <w:szCs w:val="22"/>
        </w:rPr>
        <w:t>пропуску</w:t>
      </w:r>
      <w:r>
        <w:rPr>
          <w:rFonts w:ascii="Calibri" w:hAnsi="Calibri" w:cs="Arial"/>
          <w:sz w:val="22"/>
          <w:szCs w:val="22"/>
        </w:rPr>
        <w:t>.</w:t>
      </w:r>
    </w:p>
    <w:p w:rsidR="009B3735" w:rsidRDefault="009B3735" w:rsidP="009B3735">
      <w:pPr>
        <w:widowControl/>
        <w:jc w:val="both"/>
        <w:rPr>
          <w:rFonts w:ascii="Calibri" w:hAnsi="Calibri" w:cs="Arial"/>
          <w:sz w:val="22"/>
          <w:szCs w:val="22"/>
        </w:rPr>
      </w:pPr>
    </w:p>
    <w:p w:rsidR="009B3735" w:rsidRDefault="009B3735" w:rsidP="009B3735">
      <w:pPr>
        <w:widowControl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* </w:t>
      </w:r>
      <w:r w:rsidRPr="007026DA">
        <w:rPr>
          <w:rFonts w:ascii="Calibri" w:hAnsi="Calibri" w:cs="Arial"/>
          <w:sz w:val="22"/>
          <w:szCs w:val="22"/>
        </w:rPr>
        <w:t xml:space="preserve">Заезд машин с экспонатами </w:t>
      </w:r>
      <w:r>
        <w:rPr>
          <w:rFonts w:ascii="Calibri" w:hAnsi="Calibri" w:cs="Arial"/>
          <w:sz w:val="22"/>
          <w:szCs w:val="22"/>
        </w:rPr>
        <w:t xml:space="preserve">для разгрузки </w:t>
      </w:r>
      <w:r w:rsidRPr="007026DA">
        <w:rPr>
          <w:rFonts w:ascii="Calibri" w:hAnsi="Calibri" w:cs="Arial"/>
          <w:sz w:val="22"/>
          <w:szCs w:val="22"/>
        </w:rPr>
        <w:t xml:space="preserve">производится через </w:t>
      </w:r>
      <w:r>
        <w:rPr>
          <w:rFonts w:ascii="Calibri" w:hAnsi="Calibri" w:cs="Arial"/>
          <w:sz w:val="22"/>
          <w:szCs w:val="22"/>
        </w:rPr>
        <w:t>1-й лучевой просек (КПП-1) согласно графику завоза (ниже).</w:t>
      </w:r>
    </w:p>
    <w:p w:rsidR="009B3735" w:rsidRDefault="009B3735" w:rsidP="009B3735">
      <w:pPr>
        <w:widowControl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Заезд через КПП-1  проходит только в сопровождении авто охраны парка до выставочного павильона в связи с ограничение движения по территории парка (при подъезде к КПП-1 следуйте инструкциям охраны и ожидайте сопровождения). </w:t>
      </w:r>
    </w:p>
    <w:p w:rsidR="009B3735" w:rsidRDefault="009B3735" w:rsidP="009B3735">
      <w:pPr>
        <w:widowControl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* </w:t>
      </w:r>
      <w:r w:rsidRPr="007026DA">
        <w:rPr>
          <w:rFonts w:ascii="Calibri" w:hAnsi="Calibri" w:cs="Arial"/>
          <w:sz w:val="22"/>
          <w:szCs w:val="22"/>
        </w:rPr>
        <w:t>Вы проезжае</w:t>
      </w:r>
      <w:r>
        <w:rPr>
          <w:rFonts w:ascii="Calibri" w:hAnsi="Calibri" w:cs="Arial"/>
          <w:sz w:val="22"/>
          <w:szCs w:val="22"/>
        </w:rPr>
        <w:t>те до монтажных ворот павильона</w:t>
      </w:r>
      <w:r w:rsidRPr="007026DA">
        <w:rPr>
          <w:rFonts w:ascii="Calibri" w:hAnsi="Calibri" w:cs="Arial"/>
          <w:sz w:val="22"/>
          <w:szCs w:val="22"/>
        </w:rPr>
        <w:t xml:space="preserve"> (см. схему), </w:t>
      </w:r>
      <w:r>
        <w:rPr>
          <w:rFonts w:ascii="Calibri" w:hAnsi="Calibri" w:cs="Arial"/>
          <w:sz w:val="22"/>
          <w:szCs w:val="22"/>
        </w:rPr>
        <w:t xml:space="preserve">далее Вам необходимо пройти </w:t>
      </w:r>
      <w:r w:rsidRPr="007026DA">
        <w:rPr>
          <w:rFonts w:ascii="Calibri" w:hAnsi="Calibri" w:cs="Arial"/>
          <w:bCs/>
          <w:sz w:val="22"/>
          <w:szCs w:val="22"/>
        </w:rPr>
        <w:t>в дирекцию</w:t>
      </w:r>
      <w:r>
        <w:rPr>
          <w:rFonts w:ascii="Calibri" w:hAnsi="Calibri" w:cs="Arial"/>
          <w:bCs/>
          <w:sz w:val="22"/>
          <w:szCs w:val="22"/>
        </w:rPr>
        <w:t xml:space="preserve"> выставки с документами для получения разрешения на въезд.</w:t>
      </w:r>
    </w:p>
    <w:p w:rsidR="009B3735" w:rsidRDefault="009B3735" w:rsidP="009B3735">
      <w:pPr>
        <w:widowControl/>
        <w:jc w:val="both"/>
        <w:rPr>
          <w:rFonts w:ascii="Calibri" w:hAnsi="Calibri" w:cs="Arial"/>
          <w:sz w:val="22"/>
          <w:szCs w:val="22"/>
        </w:rPr>
      </w:pPr>
    </w:p>
    <w:p w:rsidR="009B3735" w:rsidRDefault="009B3735" w:rsidP="009B3735">
      <w:pPr>
        <w:widowControl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 Далее после разгрузки у павильона также в сопровождении авто охраны участники двигаются на выезд через КПП-1 и при необходимости парковки можно заехать через 3-й лучевой просек (КПП-3) за второй шлагбаум, без сопровождения на стоянку до конца просека (в зависимости от заполнения парковки машину можно оставлять на всём протяжении 3-го лучевого просека).</w:t>
      </w:r>
    </w:p>
    <w:p w:rsidR="009B3735" w:rsidRDefault="009B3735" w:rsidP="009B3735">
      <w:pPr>
        <w:widowControl/>
        <w:jc w:val="both"/>
        <w:rPr>
          <w:rFonts w:ascii="Calibri" w:hAnsi="Calibri" w:cs="Arial"/>
          <w:sz w:val="22"/>
          <w:szCs w:val="22"/>
        </w:rPr>
      </w:pPr>
    </w:p>
    <w:p w:rsidR="009B3735" w:rsidRDefault="009B3735" w:rsidP="009B3735">
      <w:pPr>
        <w:widowControl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* Для оставления на ночь машины </w:t>
      </w:r>
      <w:r w:rsidRPr="00BE437F">
        <w:rPr>
          <w:rFonts w:ascii="Calibri" w:hAnsi="Calibri" w:cs="Arial"/>
          <w:sz w:val="22"/>
          <w:szCs w:val="22"/>
        </w:rPr>
        <w:t>необходимо под лобовым стеклом оставить информацию с номером авто и телефоном владельца</w:t>
      </w:r>
      <w:r>
        <w:rPr>
          <w:rFonts w:ascii="Calibri" w:hAnsi="Calibri" w:cs="Arial"/>
          <w:sz w:val="22"/>
          <w:szCs w:val="22"/>
        </w:rPr>
        <w:t xml:space="preserve"> с пропуском.</w:t>
      </w:r>
    </w:p>
    <w:p w:rsidR="009B3735" w:rsidRDefault="009B3735" w:rsidP="009B3735">
      <w:pPr>
        <w:widowControl/>
        <w:jc w:val="both"/>
        <w:rPr>
          <w:rFonts w:ascii="Calibri" w:hAnsi="Calibri" w:cs="Arial"/>
          <w:b/>
          <w:sz w:val="22"/>
          <w:szCs w:val="22"/>
        </w:rPr>
      </w:pPr>
    </w:p>
    <w:p w:rsidR="009B3735" w:rsidRDefault="009B3735" w:rsidP="009B3735">
      <w:pPr>
        <w:widowControl/>
        <w:ind w:left="-127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8229120" cy="4385934"/>
            <wp:effectExtent l="19050" t="0" r="480" b="0"/>
            <wp:docPr id="2" name="Рисунок 0" descr="Схема за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заезд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586" cy="4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735" w:rsidRDefault="009B3735" w:rsidP="009B3735">
      <w:pPr>
        <w:widowControl/>
        <w:jc w:val="both"/>
        <w:rPr>
          <w:rFonts w:ascii="Calibri" w:hAnsi="Calibri" w:cs="Arial"/>
          <w:b/>
          <w:sz w:val="22"/>
          <w:szCs w:val="22"/>
        </w:rPr>
      </w:pPr>
    </w:p>
    <w:p w:rsidR="009B3735" w:rsidRDefault="009B3735" w:rsidP="009B3735">
      <w:pPr>
        <w:widowControl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График завоза:</w:t>
      </w:r>
    </w:p>
    <w:p w:rsidR="009B3735" w:rsidRDefault="009B3735" w:rsidP="009B3735">
      <w:pPr>
        <w:widowControl/>
        <w:jc w:val="both"/>
        <w:rPr>
          <w:rFonts w:ascii="Calibri" w:hAnsi="Calibri" w:cs="Arial"/>
          <w:b/>
          <w:sz w:val="22"/>
          <w:szCs w:val="22"/>
        </w:rPr>
      </w:pPr>
    </w:p>
    <w:p w:rsidR="009B3735" w:rsidRDefault="009B3735" w:rsidP="009B3735">
      <w:pPr>
        <w:widowControl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16-17 мая</w:t>
      </w:r>
    </w:p>
    <w:p w:rsidR="009B3735" w:rsidRPr="00FA3904" w:rsidRDefault="009B3735" w:rsidP="009B3735">
      <w:pPr>
        <w:widowControl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1-й и 3-</w:t>
      </w:r>
      <w:r w:rsidRPr="00FA3904">
        <w:rPr>
          <w:rFonts w:ascii="Calibri" w:hAnsi="Calibri" w:cs="Arial"/>
          <w:sz w:val="22"/>
          <w:szCs w:val="22"/>
        </w:rPr>
        <w:t>лучевой просек</w:t>
      </w:r>
      <w:r>
        <w:rPr>
          <w:rFonts w:ascii="Calibri" w:hAnsi="Calibri" w:cs="Arial"/>
          <w:sz w:val="22"/>
          <w:szCs w:val="22"/>
        </w:rPr>
        <w:t>и</w:t>
      </w:r>
      <w:r w:rsidRPr="00FA3904">
        <w:rPr>
          <w:rFonts w:ascii="Calibri" w:hAnsi="Calibri" w:cs="Arial"/>
          <w:sz w:val="22"/>
          <w:szCs w:val="22"/>
        </w:rPr>
        <w:t xml:space="preserve">  8.00-20.00</w:t>
      </w:r>
    </w:p>
    <w:p w:rsidR="009B3735" w:rsidRDefault="009B3735" w:rsidP="009B3735">
      <w:pPr>
        <w:widowControl/>
        <w:jc w:val="both"/>
        <w:rPr>
          <w:rFonts w:ascii="Calibri" w:hAnsi="Calibri" w:cs="Arial"/>
          <w:b/>
          <w:sz w:val="22"/>
          <w:szCs w:val="22"/>
        </w:rPr>
      </w:pPr>
    </w:p>
    <w:p w:rsidR="009B3735" w:rsidRDefault="009B3735" w:rsidP="009B3735">
      <w:pPr>
        <w:widowControl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18-20 мая</w:t>
      </w:r>
    </w:p>
    <w:p w:rsidR="009B3735" w:rsidRPr="00FA3904" w:rsidRDefault="009B3735" w:rsidP="009B3735">
      <w:pPr>
        <w:widowControl/>
        <w:jc w:val="both"/>
        <w:rPr>
          <w:rFonts w:ascii="Calibri" w:hAnsi="Calibri" w:cs="Arial"/>
          <w:sz w:val="22"/>
          <w:szCs w:val="22"/>
        </w:rPr>
      </w:pPr>
      <w:r w:rsidRPr="00FA3904">
        <w:rPr>
          <w:rFonts w:ascii="Calibri" w:hAnsi="Calibri" w:cs="Arial"/>
          <w:sz w:val="22"/>
          <w:szCs w:val="22"/>
        </w:rPr>
        <w:t>1-й лучевой просек 8.00-</w:t>
      </w:r>
      <w:r>
        <w:rPr>
          <w:rFonts w:ascii="Calibri" w:hAnsi="Calibri" w:cs="Arial"/>
          <w:sz w:val="22"/>
          <w:szCs w:val="22"/>
        </w:rPr>
        <w:t>09</w:t>
      </w:r>
      <w:r w:rsidRPr="00FA3904">
        <w:rPr>
          <w:rFonts w:ascii="Calibri" w:hAnsi="Calibri" w:cs="Arial"/>
          <w:sz w:val="22"/>
          <w:szCs w:val="22"/>
        </w:rPr>
        <w:t>.00</w:t>
      </w:r>
    </w:p>
    <w:p w:rsidR="009B3735" w:rsidRPr="00FA3904" w:rsidRDefault="009B3735" w:rsidP="009B3735">
      <w:pPr>
        <w:widowControl/>
        <w:jc w:val="both"/>
        <w:rPr>
          <w:rFonts w:ascii="Calibri" w:hAnsi="Calibri" w:cs="Arial"/>
          <w:sz w:val="22"/>
          <w:szCs w:val="22"/>
        </w:rPr>
      </w:pPr>
      <w:r w:rsidRPr="00FA3904">
        <w:rPr>
          <w:rFonts w:ascii="Calibri" w:hAnsi="Calibri" w:cs="Arial"/>
          <w:sz w:val="22"/>
          <w:szCs w:val="22"/>
        </w:rPr>
        <w:t>3-й лучевой просек 8.00-19.00</w:t>
      </w:r>
    </w:p>
    <w:p w:rsidR="009B3735" w:rsidRDefault="009B3735" w:rsidP="009B3735">
      <w:pPr>
        <w:widowControl/>
        <w:jc w:val="both"/>
        <w:rPr>
          <w:rFonts w:ascii="Calibri" w:hAnsi="Calibri" w:cs="Arial"/>
          <w:b/>
          <w:sz w:val="22"/>
          <w:szCs w:val="22"/>
        </w:rPr>
      </w:pPr>
    </w:p>
    <w:p w:rsidR="009B3735" w:rsidRDefault="009B3735" w:rsidP="009B3735">
      <w:pPr>
        <w:widowControl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21 мая</w:t>
      </w:r>
    </w:p>
    <w:p w:rsidR="009B3735" w:rsidRPr="00FA3904" w:rsidRDefault="009B3735" w:rsidP="009B3735">
      <w:pPr>
        <w:widowControl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1-й лучевой просек 8.00-</w:t>
      </w:r>
      <w:r w:rsidRPr="00FA3904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>9</w:t>
      </w:r>
      <w:r w:rsidRPr="00FA3904">
        <w:rPr>
          <w:rFonts w:ascii="Calibri" w:hAnsi="Calibri" w:cs="Arial"/>
          <w:sz w:val="22"/>
          <w:szCs w:val="22"/>
        </w:rPr>
        <w:t>.00</w:t>
      </w:r>
      <w:r>
        <w:rPr>
          <w:rFonts w:ascii="Calibri" w:hAnsi="Calibri" w:cs="Arial"/>
          <w:sz w:val="22"/>
          <w:szCs w:val="22"/>
        </w:rPr>
        <w:t xml:space="preserve"> и 20.00-22.00</w:t>
      </w:r>
    </w:p>
    <w:p w:rsidR="009B3735" w:rsidRDefault="009B3735" w:rsidP="009B3735">
      <w:pPr>
        <w:widowControl/>
        <w:jc w:val="both"/>
        <w:rPr>
          <w:rFonts w:ascii="Calibri" w:hAnsi="Calibri" w:cs="Arial"/>
          <w:sz w:val="22"/>
          <w:szCs w:val="22"/>
        </w:rPr>
      </w:pPr>
      <w:r w:rsidRPr="00FA3904">
        <w:rPr>
          <w:rFonts w:ascii="Calibri" w:hAnsi="Calibri" w:cs="Arial"/>
          <w:sz w:val="22"/>
          <w:szCs w:val="22"/>
        </w:rPr>
        <w:t>3-й лучевой просек 8.00-</w:t>
      </w:r>
      <w:r>
        <w:rPr>
          <w:rFonts w:ascii="Calibri" w:hAnsi="Calibri" w:cs="Arial"/>
          <w:sz w:val="22"/>
          <w:szCs w:val="22"/>
        </w:rPr>
        <w:t>22</w:t>
      </w:r>
      <w:r w:rsidRPr="00FA3904">
        <w:rPr>
          <w:rFonts w:ascii="Calibri" w:hAnsi="Calibri" w:cs="Arial"/>
          <w:sz w:val="22"/>
          <w:szCs w:val="22"/>
        </w:rPr>
        <w:t>.00</w:t>
      </w:r>
    </w:p>
    <w:p w:rsidR="009B3735" w:rsidRDefault="009B3735" w:rsidP="009B3735">
      <w:pPr>
        <w:widowControl/>
        <w:jc w:val="both"/>
        <w:rPr>
          <w:rFonts w:ascii="Calibri" w:hAnsi="Calibri" w:cs="Arial"/>
          <w:sz w:val="22"/>
          <w:szCs w:val="22"/>
        </w:rPr>
      </w:pPr>
    </w:p>
    <w:p w:rsidR="009B3735" w:rsidRDefault="009B3735" w:rsidP="009B3735">
      <w:pPr>
        <w:widowControl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22 мая</w:t>
      </w:r>
    </w:p>
    <w:p w:rsidR="009B3735" w:rsidRPr="00FA3904" w:rsidRDefault="009B3735" w:rsidP="009B3735">
      <w:pPr>
        <w:widowControl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1-й и 3-лучевой просеки  8.00-12</w:t>
      </w:r>
      <w:r w:rsidRPr="00FA3904">
        <w:rPr>
          <w:rFonts w:ascii="Calibri" w:hAnsi="Calibri" w:cs="Arial"/>
          <w:sz w:val="22"/>
          <w:szCs w:val="22"/>
        </w:rPr>
        <w:t>.00</w:t>
      </w:r>
    </w:p>
    <w:p w:rsidR="009B3735" w:rsidRDefault="009B3735" w:rsidP="009B3735">
      <w:pPr>
        <w:widowControl/>
        <w:jc w:val="both"/>
        <w:rPr>
          <w:rFonts w:ascii="Calibri" w:hAnsi="Calibri" w:cs="Arial"/>
          <w:b/>
          <w:sz w:val="22"/>
          <w:szCs w:val="22"/>
        </w:rPr>
      </w:pPr>
    </w:p>
    <w:p w:rsidR="009B3735" w:rsidRDefault="009B3735" w:rsidP="009B3735">
      <w:pPr>
        <w:widowControl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В дирекции должны отдать следующий пакет документов (</w:t>
      </w:r>
      <w:r w:rsidRPr="00286C16">
        <w:rPr>
          <w:rFonts w:ascii="Calibri" w:hAnsi="Calibri" w:cs="Arial"/>
          <w:b/>
          <w:bCs/>
          <w:sz w:val="22"/>
          <w:szCs w:val="22"/>
        </w:rPr>
        <w:t xml:space="preserve">с Вашей стороны - подпись ген. Директора и печать на </w:t>
      </w:r>
      <w:r>
        <w:rPr>
          <w:rFonts w:ascii="Calibri" w:hAnsi="Calibri" w:cs="Arial"/>
          <w:b/>
          <w:bCs/>
          <w:sz w:val="22"/>
          <w:szCs w:val="22"/>
        </w:rPr>
        <w:t xml:space="preserve">ВСЕХ </w:t>
      </w:r>
      <w:r w:rsidRPr="00286C16">
        <w:rPr>
          <w:rFonts w:ascii="Calibri" w:hAnsi="Calibri" w:cs="Arial"/>
          <w:b/>
          <w:bCs/>
          <w:sz w:val="22"/>
          <w:szCs w:val="22"/>
        </w:rPr>
        <w:t>документах – обязательны!!!</w:t>
      </w:r>
      <w:r>
        <w:rPr>
          <w:rFonts w:ascii="Calibri" w:hAnsi="Calibri" w:cs="Arial"/>
          <w:bCs/>
          <w:sz w:val="22"/>
          <w:szCs w:val="22"/>
        </w:rPr>
        <w:t>):</w:t>
      </w:r>
    </w:p>
    <w:p w:rsidR="009B3735" w:rsidRPr="00BB737D" w:rsidRDefault="009B3735" w:rsidP="009B3735">
      <w:pPr>
        <w:pStyle w:val="ae"/>
        <w:widowControl/>
        <w:numPr>
          <w:ilvl w:val="0"/>
          <w:numId w:val="8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BB737D">
        <w:rPr>
          <w:rFonts w:ascii="Calibri" w:hAnsi="Calibri" w:cs="Arial"/>
          <w:bCs/>
          <w:sz w:val="22"/>
          <w:szCs w:val="22"/>
        </w:rPr>
        <w:t xml:space="preserve">Договор </w:t>
      </w:r>
      <w:r>
        <w:rPr>
          <w:rFonts w:ascii="Calibri" w:hAnsi="Calibri" w:cs="Arial"/>
          <w:bCs/>
          <w:sz w:val="22"/>
          <w:szCs w:val="22"/>
        </w:rPr>
        <w:t>– 2 экземпляра</w:t>
      </w:r>
    </w:p>
    <w:p w:rsidR="009B3735" w:rsidRPr="00BB737D" w:rsidRDefault="009B3735" w:rsidP="009B3735">
      <w:pPr>
        <w:pStyle w:val="ae"/>
        <w:widowControl/>
        <w:numPr>
          <w:ilvl w:val="0"/>
          <w:numId w:val="8"/>
        </w:num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Акт сдачи-приемки оказанных услуг к Договору – 2 экземпляра</w:t>
      </w:r>
    </w:p>
    <w:p w:rsidR="009B3735" w:rsidRPr="00BB737D" w:rsidRDefault="009B3735" w:rsidP="009B3735">
      <w:pPr>
        <w:pStyle w:val="ae"/>
        <w:widowControl/>
        <w:numPr>
          <w:ilvl w:val="0"/>
          <w:numId w:val="8"/>
        </w:num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Гарантийное письмо о надежности и устойчивости – 1 экземпляр </w:t>
      </w:r>
      <w:r w:rsidRPr="0002695A">
        <w:rPr>
          <w:rFonts w:ascii="Calibri" w:hAnsi="Calibri" w:cs="Arial"/>
          <w:bCs/>
          <w:color w:val="FF0000"/>
          <w:sz w:val="22"/>
          <w:szCs w:val="22"/>
        </w:rPr>
        <w:t>(для необорудованной площади)</w:t>
      </w:r>
    </w:p>
    <w:p w:rsidR="009B3735" w:rsidRPr="00BB737D" w:rsidRDefault="009B3735" w:rsidP="009B3735">
      <w:pPr>
        <w:pStyle w:val="ae"/>
        <w:widowControl/>
        <w:numPr>
          <w:ilvl w:val="0"/>
          <w:numId w:val="8"/>
        </w:num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Форма № 6.1</w:t>
      </w:r>
      <w:r w:rsidRPr="00BB737D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– письмо на ввоз/вывоз – 2 экземпляра</w:t>
      </w:r>
    </w:p>
    <w:p w:rsidR="009B3735" w:rsidRPr="00BB737D" w:rsidRDefault="009B3735" w:rsidP="009B3735">
      <w:pPr>
        <w:pStyle w:val="ae"/>
        <w:widowControl/>
        <w:numPr>
          <w:ilvl w:val="0"/>
          <w:numId w:val="8"/>
        </w:num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Ознакомление с правилами ТТБ – 1 экземпляр </w:t>
      </w:r>
      <w:r w:rsidRPr="0002695A">
        <w:rPr>
          <w:rFonts w:ascii="Calibri" w:hAnsi="Calibri" w:cs="Arial"/>
          <w:bCs/>
          <w:color w:val="FF0000"/>
          <w:sz w:val="22"/>
          <w:szCs w:val="22"/>
        </w:rPr>
        <w:t>(для необорудованной площади)</w:t>
      </w:r>
    </w:p>
    <w:p w:rsidR="009B3735" w:rsidRPr="00286C16" w:rsidRDefault="009B3735" w:rsidP="009B3735">
      <w:pPr>
        <w:pStyle w:val="ae"/>
        <w:widowControl/>
        <w:numPr>
          <w:ilvl w:val="0"/>
          <w:numId w:val="8"/>
        </w:num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Технические требования и правила обустройства - 1 экземпляр </w:t>
      </w:r>
      <w:r w:rsidRPr="0002695A">
        <w:rPr>
          <w:rFonts w:ascii="Calibri" w:hAnsi="Calibri" w:cs="Arial"/>
          <w:bCs/>
          <w:color w:val="FF0000"/>
          <w:sz w:val="22"/>
          <w:szCs w:val="22"/>
        </w:rPr>
        <w:t>(для необорудованной площади)</w:t>
      </w:r>
    </w:p>
    <w:p w:rsidR="009B3735" w:rsidRPr="00286C16" w:rsidRDefault="009B3735" w:rsidP="009B3735">
      <w:pPr>
        <w:pStyle w:val="ae"/>
        <w:widowControl/>
        <w:numPr>
          <w:ilvl w:val="0"/>
          <w:numId w:val="8"/>
        </w:num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Приложение № 1 к Техническим требованиям и правилам обустройства – 1 экземпляр </w:t>
      </w:r>
      <w:r w:rsidRPr="0002695A">
        <w:rPr>
          <w:rFonts w:ascii="Calibri" w:hAnsi="Calibri" w:cs="Arial"/>
          <w:bCs/>
          <w:color w:val="FF0000"/>
          <w:sz w:val="22"/>
          <w:szCs w:val="22"/>
        </w:rPr>
        <w:t>(для необорудованной площади)</w:t>
      </w:r>
    </w:p>
    <w:p w:rsidR="009B3735" w:rsidRPr="00286C16" w:rsidRDefault="009B3735" w:rsidP="009B3735">
      <w:pPr>
        <w:pStyle w:val="ae"/>
        <w:widowControl/>
        <w:tabs>
          <w:tab w:val="left" w:pos="7430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</w:p>
    <w:p w:rsidR="009B3735" w:rsidRDefault="009B3735" w:rsidP="009B3735">
      <w:pPr>
        <w:pStyle w:val="ae"/>
        <w:widowControl/>
        <w:jc w:val="both"/>
        <w:rPr>
          <w:rFonts w:ascii="Calibri" w:hAnsi="Calibri" w:cs="Arial"/>
          <w:sz w:val="22"/>
          <w:szCs w:val="22"/>
        </w:rPr>
      </w:pPr>
      <w:r w:rsidRPr="00BB737D">
        <w:rPr>
          <w:rFonts w:ascii="Calibri" w:hAnsi="Calibri" w:cs="Arial"/>
          <w:sz w:val="22"/>
          <w:szCs w:val="22"/>
        </w:rPr>
        <w:t xml:space="preserve">В дирекции, </w:t>
      </w:r>
      <w:r w:rsidRPr="00BB737D">
        <w:rPr>
          <w:rFonts w:ascii="Calibri" w:hAnsi="Calibri" w:cs="Arial"/>
          <w:b/>
          <w:color w:val="FF0000"/>
          <w:u w:val="single"/>
        </w:rPr>
        <w:t>при отсутствии задолженности по оплате</w:t>
      </w:r>
      <w:r w:rsidRPr="00BB737D">
        <w:rPr>
          <w:rFonts w:ascii="Calibri" w:hAnsi="Calibri" w:cs="Arial"/>
          <w:sz w:val="22"/>
          <w:szCs w:val="22"/>
        </w:rPr>
        <w:t xml:space="preserve">, Вам необходимо поставить на </w:t>
      </w:r>
      <w:r>
        <w:rPr>
          <w:rFonts w:ascii="Calibri" w:hAnsi="Calibri" w:cs="Arial"/>
          <w:sz w:val="22"/>
          <w:szCs w:val="22"/>
        </w:rPr>
        <w:t xml:space="preserve">Форме </w:t>
      </w:r>
      <w:r w:rsidRPr="00BB737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  <w:t xml:space="preserve">№ 6.1  </w:t>
      </w:r>
      <w:r w:rsidRPr="00BB737D">
        <w:rPr>
          <w:rFonts w:ascii="Calibri" w:hAnsi="Calibri" w:cs="Arial"/>
          <w:sz w:val="22"/>
          <w:szCs w:val="22"/>
        </w:rPr>
        <w:t>штамп</w:t>
      </w:r>
      <w:r w:rsidRPr="00BB737D">
        <w:rPr>
          <w:rFonts w:ascii="Calibri" w:hAnsi="Calibri" w:cs="Arial"/>
          <w:b/>
          <w:bCs/>
          <w:color w:val="FF0000"/>
          <w:sz w:val="22"/>
          <w:szCs w:val="22"/>
        </w:rPr>
        <w:t xml:space="preserve">  </w:t>
      </w:r>
      <w:r w:rsidRPr="00BB737D">
        <w:rPr>
          <w:rFonts w:ascii="Calibri" w:hAnsi="Calibri" w:cs="Arial"/>
          <w:b/>
          <w:bCs/>
          <w:color w:val="0070C0"/>
        </w:rPr>
        <w:t>«Ввоз разрешён»</w:t>
      </w:r>
      <w:r w:rsidRPr="00BB737D">
        <w:rPr>
          <w:rFonts w:ascii="Calibri" w:hAnsi="Calibri" w:cs="Arial"/>
          <w:bCs/>
          <w:sz w:val="22"/>
          <w:szCs w:val="22"/>
        </w:rPr>
        <w:t>,</w:t>
      </w:r>
      <w:r w:rsidRPr="00BB737D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который позволяет В</w:t>
      </w:r>
      <w:r w:rsidRPr="00286C16">
        <w:rPr>
          <w:rFonts w:ascii="Calibri" w:hAnsi="Calibri" w:cs="Arial"/>
          <w:sz w:val="22"/>
          <w:szCs w:val="22"/>
        </w:rPr>
        <w:t xml:space="preserve">ам внести оборудование в павильон. Один экземпляр формы № 6.1 оставляете в дирекции выставки, а второй экземпляр оставляете у себя до окончания выставки и выезда из павильона.  </w:t>
      </w:r>
    </w:p>
    <w:p w:rsidR="009B3735" w:rsidRDefault="009B3735" w:rsidP="009B3735">
      <w:pPr>
        <w:pStyle w:val="ae"/>
        <w:widowControl/>
        <w:jc w:val="both"/>
        <w:rPr>
          <w:rFonts w:ascii="Calibri" w:hAnsi="Calibri" w:cs="Arial"/>
          <w:sz w:val="22"/>
          <w:szCs w:val="22"/>
        </w:rPr>
      </w:pPr>
      <w:r w:rsidRPr="00286C16">
        <w:rPr>
          <w:rFonts w:ascii="Calibri" w:hAnsi="Calibri" w:cs="Arial"/>
          <w:sz w:val="22"/>
          <w:szCs w:val="22"/>
        </w:rPr>
        <w:t>П</w:t>
      </w:r>
      <w:r>
        <w:rPr>
          <w:rFonts w:ascii="Calibri" w:hAnsi="Calibri" w:cs="Arial"/>
          <w:sz w:val="22"/>
          <w:szCs w:val="22"/>
        </w:rPr>
        <w:t>осле окончания работы выставки В</w:t>
      </w:r>
      <w:r w:rsidRPr="00286C16">
        <w:rPr>
          <w:rFonts w:ascii="Calibri" w:hAnsi="Calibri" w:cs="Arial"/>
          <w:sz w:val="22"/>
          <w:szCs w:val="22"/>
        </w:rPr>
        <w:t>ам необходимо в дирекции поставить на Вашем экземпляре формы № 6.1 отметку на ввоз-вывоз оборудования - штамп</w:t>
      </w:r>
      <w:r w:rsidRPr="00286C16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86C16">
        <w:rPr>
          <w:rFonts w:ascii="Calibri" w:hAnsi="Calibri" w:cs="Arial"/>
          <w:b/>
          <w:bCs/>
          <w:color w:val="0070C0"/>
        </w:rPr>
        <w:t>«Вывоз разрешён»,</w:t>
      </w:r>
      <w:r w:rsidRPr="00286C16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86C16">
        <w:rPr>
          <w:rFonts w:ascii="Calibri" w:hAnsi="Calibri" w:cs="Arial"/>
          <w:sz w:val="22"/>
          <w:szCs w:val="22"/>
        </w:rPr>
        <w:t xml:space="preserve">и предъявить его охране павильона при выезде. </w:t>
      </w:r>
    </w:p>
    <w:p w:rsidR="009B3735" w:rsidRDefault="009B3735" w:rsidP="009B3735">
      <w:pPr>
        <w:pStyle w:val="ae"/>
        <w:widowControl/>
        <w:jc w:val="both"/>
        <w:rPr>
          <w:rFonts w:ascii="Calibri" w:hAnsi="Calibri" w:cs="Arial"/>
          <w:b/>
          <w:bCs/>
          <w:sz w:val="22"/>
          <w:szCs w:val="22"/>
        </w:rPr>
      </w:pPr>
      <w:r w:rsidRPr="00286C16">
        <w:rPr>
          <w:rFonts w:ascii="Calibri" w:hAnsi="Calibri" w:cs="Arial"/>
          <w:b/>
          <w:bCs/>
          <w:sz w:val="22"/>
          <w:szCs w:val="22"/>
        </w:rPr>
        <w:t xml:space="preserve">Штампы </w:t>
      </w:r>
      <w:r w:rsidRPr="00286C16">
        <w:rPr>
          <w:rFonts w:ascii="Calibri" w:hAnsi="Calibri" w:cs="Arial"/>
          <w:b/>
          <w:bCs/>
          <w:color w:val="0070C0"/>
          <w:sz w:val="22"/>
          <w:szCs w:val="22"/>
        </w:rPr>
        <w:t>«Ввоз разрешён»</w:t>
      </w:r>
      <w:r w:rsidRPr="00286C16">
        <w:rPr>
          <w:rFonts w:ascii="Calibri" w:hAnsi="Calibri" w:cs="Arial"/>
          <w:b/>
          <w:bCs/>
          <w:sz w:val="22"/>
          <w:szCs w:val="22"/>
        </w:rPr>
        <w:t xml:space="preserve"> и </w:t>
      </w:r>
      <w:r w:rsidRPr="00286C16">
        <w:rPr>
          <w:rFonts w:ascii="Calibri" w:hAnsi="Calibri" w:cs="Arial"/>
          <w:b/>
          <w:bCs/>
          <w:color w:val="0070C0"/>
          <w:sz w:val="22"/>
          <w:szCs w:val="22"/>
        </w:rPr>
        <w:t>«Вывоз разрешён»</w:t>
      </w:r>
      <w:r w:rsidRPr="00286C16">
        <w:rPr>
          <w:rFonts w:ascii="Calibri" w:hAnsi="Calibri" w:cs="Arial"/>
          <w:b/>
          <w:bCs/>
          <w:sz w:val="22"/>
          <w:szCs w:val="22"/>
        </w:rPr>
        <w:t xml:space="preserve"> ставятся дирекцией при отсутствии задолженности службам КВЦ «Сокольники»!</w:t>
      </w:r>
    </w:p>
    <w:p w:rsidR="009B3735" w:rsidRPr="00286C16" w:rsidRDefault="009B3735" w:rsidP="009B3735">
      <w:pPr>
        <w:pStyle w:val="ae"/>
        <w:widowControl/>
        <w:jc w:val="both"/>
        <w:rPr>
          <w:rFonts w:ascii="Calibri" w:hAnsi="Calibri" w:cs="Arial"/>
          <w:sz w:val="22"/>
          <w:szCs w:val="22"/>
        </w:rPr>
      </w:pPr>
    </w:p>
    <w:p w:rsidR="009B3735" w:rsidRPr="002E76E0" w:rsidRDefault="009B3735" w:rsidP="009B3735">
      <w:pPr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2E76E0">
        <w:rPr>
          <w:rFonts w:ascii="Calibri" w:hAnsi="Calibri" w:cs="Arial"/>
          <w:b/>
          <w:color w:val="FF0000"/>
          <w:sz w:val="22"/>
          <w:szCs w:val="22"/>
        </w:rPr>
        <w:t>Стоянк</w:t>
      </w:r>
      <w:r>
        <w:rPr>
          <w:rFonts w:ascii="Calibri" w:hAnsi="Calibri" w:cs="Arial"/>
          <w:b/>
          <w:color w:val="FF0000"/>
          <w:sz w:val="22"/>
          <w:szCs w:val="22"/>
        </w:rPr>
        <w:t xml:space="preserve">а автомобилей после разгрузки </w:t>
      </w:r>
      <w:r w:rsidRPr="002E76E0">
        <w:rPr>
          <w:rFonts w:ascii="Calibri" w:hAnsi="Calibri" w:cs="Arial"/>
          <w:b/>
          <w:bCs/>
          <w:color w:val="FF0000"/>
          <w:sz w:val="22"/>
          <w:szCs w:val="22"/>
        </w:rPr>
        <w:t>строго запрещена!</w:t>
      </w: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   </w:t>
      </w:r>
    </w:p>
    <w:p w:rsidR="009B3735" w:rsidRDefault="009B3735" w:rsidP="009B3735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Во время завоза экспонатов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вся упаковка/тара должна быть вывезена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с территории выставки в день заезда во избежание конфликтов с пожарной службой.</w:t>
      </w:r>
    </w:p>
    <w:p w:rsidR="009B3735" w:rsidRDefault="009B3735" w:rsidP="009B3735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9B3735" w:rsidRPr="007026DA" w:rsidRDefault="009B3735" w:rsidP="009B3735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ВХОД НА ТЕРРИТОРИЮ ВЫСТАВКИ</w:t>
      </w:r>
    </w:p>
    <w:p w:rsidR="009B3735" w:rsidRPr="007026DA" w:rsidRDefault="009B3735" w:rsidP="009B3735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Во время </w:t>
      </w:r>
      <w:r w:rsidRPr="007026DA">
        <w:rPr>
          <w:rFonts w:ascii="Calibri" w:hAnsi="Calibri" w:cs="Arial"/>
          <w:b/>
          <w:bCs/>
          <w:sz w:val="22"/>
          <w:szCs w:val="22"/>
        </w:rPr>
        <w:t>монтажа и демонтажа</w:t>
      </w:r>
      <w:r w:rsidRPr="007026DA">
        <w:rPr>
          <w:rFonts w:ascii="Calibri" w:hAnsi="Calibri" w:cs="Arial"/>
          <w:bCs/>
          <w:sz w:val="22"/>
          <w:szCs w:val="22"/>
        </w:rPr>
        <w:t xml:space="preserve"> стендов вход </w:t>
      </w:r>
      <w:r>
        <w:rPr>
          <w:rFonts w:ascii="Calibri" w:hAnsi="Calibri" w:cs="Arial"/>
          <w:bCs/>
          <w:sz w:val="22"/>
          <w:szCs w:val="22"/>
        </w:rPr>
        <w:t>в павильон</w:t>
      </w:r>
      <w:r w:rsidRPr="007026DA">
        <w:rPr>
          <w:rFonts w:ascii="Calibri" w:hAnsi="Calibri" w:cs="Arial"/>
          <w:bCs/>
          <w:sz w:val="22"/>
          <w:szCs w:val="22"/>
        </w:rPr>
        <w:t xml:space="preserve"> осуществляется по </w:t>
      </w:r>
      <w:r w:rsidRPr="007026DA">
        <w:rPr>
          <w:rFonts w:ascii="Calibri" w:hAnsi="Calibri" w:cs="Arial"/>
          <w:b/>
          <w:bCs/>
          <w:sz w:val="22"/>
          <w:szCs w:val="22"/>
        </w:rPr>
        <w:t>форме № 6.1</w:t>
      </w:r>
      <w:r>
        <w:rPr>
          <w:rFonts w:ascii="Calibri" w:hAnsi="Calibri" w:cs="Arial"/>
          <w:b/>
          <w:bCs/>
          <w:sz w:val="22"/>
          <w:szCs w:val="22"/>
        </w:rPr>
        <w:t>, либо по браслетам.</w:t>
      </w:r>
    </w:p>
    <w:p w:rsidR="009B3735" w:rsidRDefault="009B3735" w:rsidP="009B3735">
      <w:pPr>
        <w:spacing w:after="80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Вход  во время выставки дл</w:t>
      </w:r>
      <w:r>
        <w:rPr>
          <w:rFonts w:ascii="Calibri" w:hAnsi="Calibri" w:cs="Arial"/>
          <w:sz w:val="22"/>
          <w:szCs w:val="22"/>
        </w:rPr>
        <w:t>я участников осуществляется с 08</w:t>
      </w:r>
      <w:r w:rsidRPr="007026DA">
        <w:rPr>
          <w:rFonts w:ascii="Calibri" w:hAnsi="Calibri" w:cs="Arial"/>
          <w:sz w:val="22"/>
          <w:szCs w:val="22"/>
        </w:rPr>
        <w:t>.00</w:t>
      </w:r>
      <w:r>
        <w:rPr>
          <w:rFonts w:ascii="Calibri" w:hAnsi="Calibri" w:cs="Arial"/>
          <w:sz w:val="22"/>
          <w:szCs w:val="22"/>
        </w:rPr>
        <w:t xml:space="preserve"> до 19.00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строго по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браслетам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</w:p>
    <w:p w:rsidR="009B3735" w:rsidRPr="009D1069" w:rsidRDefault="009B3735" w:rsidP="009B3735">
      <w:pPr>
        <w:spacing w:after="8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Выдача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браслетов</w:t>
      </w:r>
      <w:r>
        <w:rPr>
          <w:rFonts w:ascii="Calibri" w:hAnsi="Calibri" w:cs="Arial"/>
          <w:sz w:val="22"/>
          <w:szCs w:val="22"/>
        </w:rPr>
        <w:t xml:space="preserve"> участникам</w:t>
      </w:r>
      <w:r w:rsidRPr="007026DA">
        <w:rPr>
          <w:rFonts w:ascii="Calibri" w:hAnsi="Calibri" w:cs="Arial"/>
          <w:sz w:val="22"/>
          <w:szCs w:val="22"/>
        </w:rPr>
        <w:t xml:space="preserve"> будет происходить </w:t>
      </w:r>
      <w:r>
        <w:rPr>
          <w:rFonts w:ascii="Calibri" w:hAnsi="Calibri" w:cs="Arial"/>
          <w:sz w:val="22"/>
          <w:szCs w:val="22"/>
        </w:rPr>
        <w:t xml:space="preserve">в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дирекции выставки 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с </w:t>
      </w:r>
      <w:r w:rsidR="00F3021D">
        <w:rPr>
          <w:rFonts w:ascii="Calibri" w:hAnsi="Calibri" w:cs="Arial"/>
          <w:b/>
          <w:bCs/>
          <w:color w:val="FF0000"/>
          <w:sz w:val="22"/>
          <w:szCs w:val="22"/>
        </w:rPr>
        <w:t>16 по 18 мая 2023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года</w:t>
      </w:r>
      <w:r>
        <w:rPr>
          <w:rFonts w:ascii="Calibri" w:hAnsi="Calibri" w:cs="Arial"/>
          <w:b/>
          <w:bCs/>
          <w:sz w:val="22"/>
          <w:szCs w:val="22"/>
        </w:rPr>
        <w:t xml:space="preserve">  с 08.00 до 19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.00. </w:t>
      </w:r>
      <w:r w:rsidRPr="009D1069">
        <w:rPr>
          <w:rFonts w:ascii="Calibri" w:hAnsi="Calibri" w:cs="Calibri"/>
          <w:b/>
          <w:bCs/>
          <w:sz w:val="22"/>
          <w:szCs w:val="22"/>
        </w:rPr>
        <w:t>Б</w:t>
      </w:r>
      <w:r w:rsidRPr="009D1069">
        <w:rPr>
          <w:rFonts w:ascii="Calibri" w:hAnsi="Calibri" w:cs="Calibri"/>
          <w:b/>
          <w:sz w:val="22"/>
          <w:szCs w:val="22"/>
        </w:rPr>
        <w:t>раслет участника необходимо постоянно иметь при себе</w:t>
      </w:r>
      <w:r w:rsidRPr="009D1069">
        <w:rPr>
          <w:rFonts w:ascii="Tahoma" w:hAnsi="Tahoma" w:cs="Tahoma"/>
          <w:b/>
          <w:sz w:val="20"/>
        </w:rPr>
        <w:t>.</w:t>
      </w:r>
    </w:p>
    <w:p w:rsidR="009B3735" w:rsidRPr="007026DA" w:rsidRDefault="009B3735" w:rsidP="009B3735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                 </w:t>
      </w:r>
    </w:p>
    <w:p w:rsidR="009B3735" w:rsidRDefault="009B3735" w:rsidP="009B3735">
      <w:pPr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olor w:val="0000FF"/>
          <w:sz w:val="22"/>
          <w:szCs w:val="22"/>
        </w:rPr>
        <w:t>ЗАСТРОЙКА</w:t>
      </w:r>
    </w:p>
    <w:p w:rsidR="009B3735" w:rsidRPr="007026DA" w:rsidRDefault="009B3735" w:rsidP="009B3735">
      <w:pPr>
        <w:tabs>
          <w:tab w:val="left" w:pos="2646"/>
        </w:tabs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Экспонентам, заказывающим подключение электричества к стенду, необходимо направить в дирекцию выставки Заявку (Форма № 3). Напоминаем Вам, что 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на заказ, сделанный </w:t>
      </w:r>
      <w:r w:rsidR="00F3021D">
        <w:rPr>
          <w:rFonts w:ascii="Calibri" w:hAnsi="Calibri" w:cs="Arial"/>
          <w:b/>
          <w:color w:val="000000"/>
          <w:sz w:val="22"/>
          <w:szCs w:val="22"/>
        </w:rPr>
        <w:t>начиная с 17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F3021D">
        <w:rPr>
          <w:rFonts w:ascii="Calibri" w:hAnsi="Calibri" w:cs="Arial"/>
          <w:b/>
          <w:color w:val="000000"/>
          <w:sz w:val="22"/>
          <w:szCs w:val="22"/>
        </w:rPr>
        <w:t>мая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20</w:t>
      </w:r>
      <w:r w:rsidR="00F3021D">
        <w:rPr>
          <w:rFonts w:ascii="Calibri" w:hAnsi="Calibri" w:cs="Arial"/>
          <w:b/>
          <w:color w:val="000000"/>
          <w:sz w:val="22"/>
          <w:szCs w:val="22"/>
        </w:rPr>
        <w:t>23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г.  начисляется наценка за срочность в размере 100 % от стоимости заказа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9B3735" w:rsidRPr="007026DA" w:rsidRDefault="009B3735" w:rsidP="009B3735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Подвод трёхфазного тока будет осуществляться только при наличии у экспонента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электрощита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кабеля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длиной не менее 30 м соответствующего сечения.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>При отсутствии кабеля и электрощита экспон</w:t>
      </w:r>
      <w:r>
        <w:rPr>
          <w:rFonts w:ascii="Calibri" w:hAnsi="Calibri" w:cs="Arial"/>
          <w:color w:val="000000"/>
          <w:sz w:val="22"/>
          <w:szCs w:val="22"/>
        </w:rPr>
        <w:t>ент может заказать их по Форме № 3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9B3735" w:rsidRPr="0031248C" w:rsidRDefault="009B3735" w:rsidP="009B3735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Подключение электрооборудования экспонента к источнику электроснабжения производится после выполнения работ по замеру сопротивления, изоляции подключаемой электрической схемы и представления необходимых документов.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Работы по подключению и наладке электрооборудования производятся экспонентами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самостоятельно.</w:t>
      </w:r>
    </w:p>
    <w:p w:rsidR="009B3735" w:rsidRPr="007026DA" w:rsidRDefault="009B3735" w:rsidP="009B3735">
      <w:pPr>
        <w:rPr>
          <w:rFonts w:ascii="Calibri" w:hAnsi="Calibri" w:cs="Arial"/>
          <w:b/>
          <w:sz w:val="22"/>
          <w:szCs w:val="22"/>
          <w:u w:val="single"/>
        </w:rPr>
      </w:pPr>
    </w:p>
    <w:p w:rsidR="009B3735" w:rsidRPr="007026DA" w:rsidRDefault="009B3735" w:rsidP="009B3735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Экспонентам, заказавшим оборудованную</w:t>
      </w:r>
      <w:r w:rsidRPr="007026DA">
        <w:rPr>
          <w:rFonts w:ascii="Calibri" w:hAnsi="Calibri" w:cs="Arial"/>
          <w:bCs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выставочную площадь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, необходимо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до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  <w:lang w:val="ru-RU"/>
        </w:rPr>
        <w:t xml:space="preserve"> </w:t>
      </w:r>
      <w:r w:rsidR="00F3021D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25</w:t>
      </w:r>
      <w:r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</w:t>
      </w:r>
      <w:r w:rsidR="00F3021D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апреля</w:t>
      </w:r>
      <w:r w:rsidRPr="00085042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20</w:t>
      </w:r>
      <w:r w:rsidR="00F3021D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23</w:t>
      </w:r>
      <w:r w:rsidRPr="00085042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года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Calibri"/>
          <w:sz w:val="22"/>
          <w:szCs w:val="22"/>
          <w:lang w:val="ru-RU"/>
        </w:rPr>
        <w:t>согласовать стенд</w:t>
      </w:r>
      <w:r>
        <w:rPr>
          <w:rFonts w:ascii="Calibri" w:hAnsi="Calibri" w:cs="Calibri"/>
          <w:sz w:val="22"/>
          <w:szCs w:val="22"/>
          <w:lang w:val="ru-RU"/>
        </w:rPr>
        <w:t xml:space="preserve"> и надписи на фризе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с дирекцией выставки</w:t>
      </w:r>
      <w:r>
        <w:rPr>
          <w:rFonts w:ascii="Calibri" w:hAnsi="Calibri" w:cs="Calibri"/>
          <w:sz w:val="22"/>
          <w:szCs w:val="22"/>
          <w:lang w:val="ru-RU"/>
        </w:rPr>
        <w:t xml:space="preserve"> (Вахромеев Виталий, 8-916-002-95-50, </w:t>
      </w:r>
      <w:proofErr w:type="spellStart"/>
      <w:r w:rsidRPr="008114B4">
        <w:rPr>
          <w:rFonts w:asciiTheme="minorHAnsi" w:hAnsiTheme="minorHAnsi"/>
          <w:sz w:val="22"/>
          <w:szCs w:val="22"/>
        </w:rPr>
        <w:t>vahromeev</w:t>
      </w:r>
      <w:proofErr w:type="spellEnd"/>
      <w:r w:rsidRPr="00AB31D3">
        <w:rPr>
          <w:rFonts w:asciiTheme="minorHAnsi" w:hAnsiTheme="minorHAnsi"/>
          <w:sz w:val="22"/>
          <w:szCs w:val="22"/>
          <w:lang w:val="ru-RU"/>
        </w:rPr>
        <w:t>_</w:t>
      </w:r>
      <w:proofErr w:type="spellStart"/>
      <w:r w:rsidRPr="008114B4">
        <w:rPr>
          <w:rFonts w:asciiTheme="minorHAnsi" w:hAnsiTheme="minorHAnsi"/>
          <w:sz w:val="22"/>
          <w:szCs w:val="22"/>
        </w:rPr>
        <w:t>vs</w:t>
      </w:r>
      <w:proofErr w:type="spellEnd"/>
      <w:r w:rsidRPr="00AB31D3">
        <w:rPr>
          <w:rFonts w:asciiTheme="minorHAnsi" w:hAnsiTheme="minorHAnsi"/>
          <w:sz w:val="22"/>
          <w:szCs w:val="22"/>
          <w:lang w:val="ru-RU"/>
        </w:rPr>
        <w:t>@</w:t>
      </w:r>
      <w:proofErr w:type="spellStart"/>
      <w:r w:rsidRPr="008114B4">
        <w:rPr>
          <w:rFonts w:asciiTheme="minorHAnsi" w:hAnsiTheme="minorHAnsi"/>
          <w:sz w:val="22"/>
          <w:szCs w:val="22"/>
        </w:rPr>
        <w:t>sokolniki</w:t>
      </w:r>
      <w:proofErr w:type="spellEnd"/>
      <w:r w:rsidRPr="00AB31D3">
        <w:rPr>
          <w:rFonts w:asciiTheme="minorHAnsi" w:hAnsiTheme="minorHAnsi"/>
          <w:sz w:val="22"/>
          <w:szCs w:val="22"/>
          <w:lang w:val="ru-RU"/>
        </w:rPr>
        <w:t>.</w:t>
      </w:r>
      <w:r w:rsidRPr="008114B4">
        <w:rPr>
          <w:rFonts w:asciiTheme="minorHAnsi" w:hAnsiTheme="minorHAnsi"/>
          <w:sz w:val="22"/>
          <w:szCs w:val="22"/>
        </w:rPr>
        <w:t>com</w:t>
      </w:r>
      <w:r>
        <w:rPr>
          <w:rFonts w:ascii="Calibri" w:hAnsi="Calibri" w:cs="Calibri"/>
          <w:sz w:val="22"/>
          <w:szCs w:val="22"/>
          <w:lang w:val="ru-RU"/>
        </w:rPr>
        <w:t>)</w:t>
      </w:r>
    </w:p>
    <w:p w:rsidR="009B3735" w:rsidRPr="007026DA" w:rsidRDefault="009B3735" w:rsidP="009B3735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Calibri"/>
          <w:sz w:val="22"/>
          <w:szCs w:val="22"/>
          <w:lang w:val="ru-RU"/>
        </w:rPr>
        <w:t xml:space="preserve">Стеновые элементы и другие дополнительные элементы конструкций должны остаться после выставки в неповреждённом виде и быть очищены от остатков скотча и т.п. </w:t>
      </w:r>
    </w:p>
    <w:p w:rsidR="009B3735" w:rsidRPr="007026DA" w:rsidRDefault="009B3735" w:rsidP="009B3735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1740A2">
        <w:rPr>
          <w:rFonts w:ascii="Calibri" w:hAnsi="Calibri" w:cs="Calibri"/>
          <w:b/>
          <w:sz w:val="22"/>
          <w:szCs w:val="22"/>
          <w:lang w:val="ru-RU"/>
        </w:rPr>
        <w:t>Недопустимым является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1740A2">
        <w:rPr>
          <w:rFonts w:ascii="Calibri" w:hAnsi="Calibri" w:cs="Calibri"/>
          <w:b/>
          <w:color w:val="FF0000"/>
          <w:sz w:val="22"/>
          <w:szCs w:val="22"/>
          <w:lang w:val="ru-RU"/>
        </w:rPr>
        <w:t xml:space="preserve">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булавками, </w:t>
      </w:r>
      <w:r w:rsidRPr="001740A2">
        <w:rPr>
          <w:rFonts w:ascii="Calibri" w:hAnsi="Calibri" w:cs="Calibri"/>
          <w:b/>
          <w:color w:val="FF0000"/>
          <w:sz w:val="22"/>
          <w:szCs w:val="22"/>
          <w:lang w:val="ru-RU"/>
        </w:rPr>
        <w:lastRenderedPageBreak/>
        <w:t>кнопками, трудноудаляемым скотчем и т.п. Стоимость повреждённых элементов конструкции стенда и дополнительного оборудования будет взыскана с экспонента.</w:t>
      </w:r>
    </w:p>
    <w:p w:rsidR="009B3735" w:rsidRPr="007026DA" w:rsidRDefault="009B3735" w:rsidP="009B3735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ВНИМАНИЕ! В случае, если Экспонент не представил в указанный срок План застройки стенда, Организатор оставляет за собой право застраивать стенд по стандартному образцу. Планировка застройки осуществляется за счет Экспонента в размере 60 % от стоимости оборудования на день оплаты.</w:t>
      </w:r>
    </w:p>
    <w:p w:rsidR="009B3735" w:rsidRDefault="009B3735" w:rsidP="009B3735">
      <w:pPr>
        <w:spacing w:before="100" w:after="100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B50F62">
        <w:rPr>
          <w:rFonts w:ascii="Calibri" w:hAnsi="Calibri" w:cs="Arial"/>
          <w:b/>
          <w:bCs/>
          <w:sz w:val="28"/>
          <w:szCs w:val="28"/>
          <w:u w:val="single"/>
        </w:rPr>
        <w:t>ВНИМАНИЕ! Во время монтажа электричество на стенды предоставляется</w:t>
      </w:r>
      <w:r>
        <w:rPr>
          <w:rFonts w:ascii="Calibri" w:hAnsi="Calibri" w:cs="Arial"/>
          <w:b/>
          <w:bCs/>
          <w:sz w:val="28"/>
          <w:szCs w:val="28"/>
          <w:u w:val="single"/>
        </w:rPr>
        <w:t>:</w:t>
      </w:r>
    </w:p>
    <w:p w:rsidR="009B3735" w:rsidRDefault="009B3735" w:rsidP="009B3735">
      <w:pPr>
        <w:spacing w:before="100"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на самостоятельные стенды: при оплате подключения электричества, индивидуально, но </w:t>
      </w:r>
      <w:r w:rsidR="00F3021D">
        <w:rPr>
          <w:rFonts w:asciiTheme="minorHAnsi" w:hAnsiTheme="minorHAnsi" w:cstheme="minorHAnsi"/>
          <w:bCs/>
          <w:sz w:val="22"/>
          <w:szCs w:val="22"/>
        </w:rPr>
        <w:t>не ранее 10.00   16 мая 2023</w:t>
      </w:r>
      <w:r>
        <w:rPr>
          <w:rFonts w:asciiTheme="minorHAnsi" w:hAnsiTheme="minorHAnsi" w:cstheme="minorHAnsi"/>
          <w:bCs/>
          <w:sz w:val="22"/>
          <w:szCs w:val="22"/>
        </w:rPr>
        <w:t xml:space="preserve"> года;</w:t>
      </w:r>
    </w:p>
    <w:p w:rsidR="009B3735" w:rsidRPr="00DE5C90" w:rsidRDefault="009B3735" w:rsidP="009B3735">
      <w:pPr>
        <w:spacing w:before="100"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на стандартные стенды (от 6 кв. м) - не ранее </w:t>
      </w:r>
      <w:r w:rsidR="00F3021D">
        <w:rPr>
          <w:rFonts w:asciiTheme="minorHAnsi" w:hAnsiTheme="minorHAnsi" w:cstheme="minorHAnsi"/>
          <w:bCs/>
          <w:sz w:val="22"/>
          <w:szCs w:val="22"/>
        </w:rPr>
        <w:t>17 мая  2023</w:t>
      </w:r>
      <w:r>
        <w:rPr>
          <w:rFonts w:asciiTheme="minorHAnsi" w:hAnsiTheme="minorHAnsi" w:cstheme="minorHAnsi"/>
          <w:bCs/>
          <w:sz w:val="22"/>
          <w:szCs w:val="22"/>
        </w:rPr>
        <w:t xml:space="preserve"> г. </w:t>
      </w:r>
    </w:p>
    <w:p w:rsidR="009B3735" w:rsidRPr="007026DA" w:rsidRDefault="009B3735" w:rsidP="009B3735">
      <w:pPr>
        <w:spacing w:before="100" w:after="10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остальных случаях, м</w:t>
      </w:r>
      <w:r w:rsidRPr="007026DA">
        <w:rPr>
          <w:rFonts w:ascii="Calibri" w:hAnsi="Calibri" w:cs="Arial"/>
          <w:sz w:val="22"/>
          <w:szCs w:val="22"/>
        </w:rPr>
        <w:t xml:space="preserve">онтажное электричество предоставляется </w:t>
      </w:r>
      <w:r w:rsidRPr="007026DA">
        <w:rPr>
          <w:rFonts w:ascii="Calibri" w:hAnsi="Calibri" w:cs="Arial"/>
          <w:bCs/>
          <w:sz w:val="22"/>
          <w:szCs w:val="22"/>
        </w:rPr>
        <w:t>от электрощитов</w:t>
      </w:r>
      <w:r w:rsidRPr="007026DA">
        <w:rPr>
          <w:rFonts w:ascii="Calibri" w:hAnsi="Calibri" w:cs="Arial"/>
          <w:sz w:val="22"/>
          <w:szCs w:val="22"/>
        </w:rPr>
        <w:t xml:space="preserve"> розетками бытового назначения (220 В) при наличии своего удлинителя.</w:t>
      </w:r>
    </w:p>
    <w:p w:rsidR="009B3735" w:rsidRPr="007026DA" w:rsidRDefault="009B3735" w:rsidP="009B3735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ОХРАНА</w:t>
      </w:r>
    </w:p>
    <w:p w:rsidR="009B3735" w:rsidRDefault="009B3735" w:rsidP="009B373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Во время монтажа </w:t>
      </w:r>
      <w:r w:rsidRPr="007026DA">
        <w:rPr>
          <w:rFonts w:ascii="Calibri" w:hAnsi="Calibri" w:cs="Arial"/>
          <w:sz w:val="22"/>
          <w:szCs w:val="22"/>
        </w:rPr>
        <w:t>выставки павильоны берутся под охрану</w:t>
      </w:r>
      <w:r>
        <w:rPr>
          <w:rFonts w:ascii="Calibri" w:hAnsi="Calibri" w:cs="Arial"/>
          <w:sz w:val="22"/>
          <w:szCs w:val="22"/>
        </w:rPr>
        <w:t>:</w:t>
      </w:r>
    </w:p>
    <w:p w:rsidR="009B3735" w:rsidRDefault="009B3735" w:rsidP="009B3735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7026DA">
        <w:rPr>
          <w:rFonts w:ascii="Calibri" w:hAnsi="Calibri" w:cs="Arial"/>
          <w:sz w:val="22"/>
          <w:szCs w:val="22"/>
        </w:rPr>
        <w:t xml:space="preserve"> с </w:t>
      </w:r>
      <w:r>
        <w:rPr>
          <w:rFonts w:ascii="Calibri" w:hAnsi="Calibri" w:cs="Arial"/>
          <w:bCs/>
          <w:sz w:val="22"/>
          <w:szCs w:val="22"/>
        </w:rPr>
        <w:t>20.00 до 08</w:t>
      </w:r>
      <w:r w:rsidRPr="00CD48D6">
        <w:rPr>
          <w:rFonts w:ascii="Calibri" w:hAnsi="Calibri" w:cs="Arial"/>
          <w:bCs/>
          <w:sz w:val="22"/>
          <w:szCs w:val="22"/>
        </w:rPr>
        <w:t>.00</w:t>
      </w:r>
      <w:r>
        <w:rPr>
          <w:rFonts w:ascii="Calibri" w:hAnsi="Calibri" w:cs="Arial"/>
          <w:bCs/>
          <w:sz w:val="22"/>
          <w:szCs w:val="22"/>
        </w:rPr>
        <w:t xml:space="preserve">   </w:t>
      </w:r>
      <w:r w:rsidR="00F3021D">
        <w:rPr>
          <w:rFonts w:ascii="Calibri" w:hAnsi="Calibri" w:cs="Arial"/>
          <w:b/>
          <w:sz w:val="22"/>
          <w:szCs w:val="22"/>
        </w:rPr>
        <w:t xml:space="preserve"> 16-17 мая 2023</w:t>
      </w:r>
      <w:r>
        <w:rPr>
          <w:rFonts w:ascii="Calibri" w:hAnsi="Calibri" w:cs="Arial"/>
          <w:b/>
          <w:sz w:val="22"/>
          <w:szCs w:val="22"/>
        </w:rPr>
        <w:t xml:space="preserve"> г.</w:t>
      </w:r>
    </w:p>
    <w:p w:rsidR="009B3735" w:rsidRPr="007026DA" w:rsidRDefault="009B3735" w:rsidP="009B3735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целях обеспечения сохранности ваших экспонатов каждая компания назначает </w:t>
      </w:r>
      <w:r w:rsidRPr="007026DA">
        <w:rPr>
          <w:rFonts w:ascii="Calibri" w:hAnsi="Calibri" w:cs="Arial"/>
          <w:b/>
          <w:bCs/>
          <w:sz w:val="22"/>
          <w:szCs w:val="22"/>
        </w:rPr>
        <w:t>ответственного за стенд сотрудника</w:t>
      </w:r>
      <w:r w:rsidRPr="007026DA">
        <w:rPr>
          <w:rFonts w:ascii="Calibri" w:hAnsi="Calibri" w:cs="Arial"/>
          <w:sz w:val="22"/>
          <w:szCs w:val="22"/>
        </w:rPr>
        <w:t>, который обязан присутствовать на своем стенде:</w:t>
      </w:r>
    </w:p>
    <w:p w:rsidR="009B3735" w:rsidRDefault="009B3735" w:rsidP="009B3735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</w:t>
      </w:r>
      <w:r>
        <w:rPr>
          <w:rFonts w:ascii="Calibri" w:hAnsi="Calibri" w:cs="Arial"/>
          <w:sz w:val="22"/>
          <w:szCs w:val="22"/>
        </w:rPr>
        <w:t xml:space="preserve">дни </w:t>
      </w:r>
      <w:r w:rsidRPr="007026DA">
        <w:rPr>
          <w:rFonts w:ascii="Calibri" w:hAnsi="Calibri" w:cs="Arial"/>
          <w:sz w:val="22"/>
          <w:szCs w:val="22"/>
        </w:rPr>
        <w:t xml:space="preserve">монтажа </w:t>
      </w:r>
      <w:r w:rsidR="00F3021D">
        <w:rPr>
          <w:rFonts w:ascii="Calibri" w:hAnsi="Calibri" w:cs="Arial"/>
          <w:b/>
          <w:sz w:val="22"/>
          <w:szCs w:val="22"/>
        </w:rPr>
        <w:t>16-17 мая 2023</w:t>
      </w:r>
      <w:r>
        <w:rPr>
          <w:rFonts w:ascii="Calibri" w:hAnsi="Calibri" w:cs="Arial"/>
          <w:b/>
          <w:sz w:val="22"/>
          <w:szCs w:val="22"/>
        </w:rPr>
        <w:t xml:space="preserve"> г. </w:t>
      </w:r>
      <w:r w:rsidRPr="007026DA">
        <w:rPr>
          <w:rFonts w:ascii="Calibri" w:hAnsi="Calibri" w:cs="Arial"/>
          <w:sz w:val="22"/>
          <w:szCs w:val="22"/>
        </w:rPr>
        <w:t>с 0</w:t>
      </w:r>
      <w:r>
        <w:rPr>
          <w:rFonts w:ascii="Calibri" w:hAnsi="Calibri" w:cs="Arial"/>
          <w:sz w:val="22"/>
          <w:szCs w:val="22"/>
        </w:rPr>
        <w:t>8</w:t>
      </w:r>
      <w:r w:rsidRPr="007026DA">
        <w:rPr>
          <w:rFonts w:ascii="Calibri" w:hAnsi="Calibri" w:cs="Arial"/>
          <w:sz w:val="22"/>
          <w:szCs w:val="22"/>
        </w:rPr>
        <w:t xml:space="preserve">.00 до </w:t>
      </w:r>
      <w:r>
        <w:rPr>
          <w:rFonts w:ascii="Calibri" w:hAnsi="Calibri" w:cs="Arial"/>
          <w:sz w:val="22"/>
          <w:szCs w:val="22"/>
        </w:rPr>
        <w:t>20</w:t>
      </w:r>
      <w:r w:rsidRPr="007026DA">
        <w:rPr>
          <w:rFonts w:ascii="Calibri" w:hAnsi="Calibri" w:cs="Arial"/>
          <w:sz w:val="22"/>
          <w:szCs w:val="22"/>
        </w:rPr>
        <w:t>.00;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9B3735" w:rsidRPr="009B7B66" w:rsidRDefault="009B3735" w:rsidP="009B3735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во время работы выставки </w:t>
      </w:r>
      <w:r w:rsidRPr="000C5FBA">
        <w:rPr>
          <w:rFonts w:ascii="Calibri" w:hAnsi="Calibri" w:cs="Arial"/>
          <w:b/>
          <w:sz w:val="22"/>
          <w:szCs w:val="22"/>
        </w:rPr>
        <w:t xml:space="preserve">с </w:t>
      </w:r>
      <w:r w:rsidR="00F3021D">
        <w:rPr>
          <w:rFonts w:ascii="Calibri" w:hAnsi="Calibri" w:cs="Arial"/>
          <w:b/>
          <w:sz w:val="22"/>
          <w:szCs w:val="22"/>
        </w:rPr>
        <w:t>18</w:t>
      </w:r>
      <w:r>
        <w:rPr>
          <w:rFonts w:ascii="Calibri" w:hAnsi="Calibri" w:cs="Arial"/>
          <w:b/>
          <w:sz w:val="22"/>
          <w:szCs w:val="22"/>
        </w:rPr>
        <w:t xml:space="preserve"> по </w:t>
      </w:r>
      <w:r w:rsidR="00F3021D">
        <w:rPr>
          <w:rFonts w:ascii="Calibri" w:hAnsi="Calibri" w:cs="Arial"/>
          <w:b/>
          <w:sz w:val="22"/>
          <w:szCs w:val="22"/>
        </w:rPr>
        <w:t>21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F3021D">
        <w:rPr>
          <w:rFonts w:ascii="Calibri" w:hAnsi="Calibri" w:cs="Arial"/>
          <w:b/>
          <w:sz w:val="22"/>
          <w:szCs w:val="22"/>
        </w:rPr>
        <w:t>мая</w:t>
      </w:r>
      <w:r w:rsidRPr="000C5FBA">
        <w:rPr>
          <w:rFonts w:ascii="Calibri" w:hAnsi="Calibri" w:cs="Arial"/>
          <w:b/>
          <w:sz w:val="22"/>
          <w:szCs w:val="22"/>
        </w:rPr>
        <w:t xml:space="preserve"> </w:t>
      </w:r>
      <w:r w:rsidR="00F3021D">
        <w:rPr>
          <w:rFonts w:ascii="Calibri" w:hAnsi="Calibri" w:cs="Arial"/>
          <w:b/>
          <w:sz w:val="22"/>
          <w:szCs w:val="22"/>
        </w:rPr>
        <w:t>2023</w:t>
      </w:r>
      <w:r w:rsidRPr="005A7D4F">
        <w:rPr>
          <w:rFonts w:ascii="Calibri" w:hAnsi="Calibri" w:cs="Arial"/>
          <w:b/>
          <w:sz w:val="22"/>
          <w:szCs w:val="22"/>
        </w:rPr>
        <w:t xml:space="preserve"> г</w:t>
      </w:r>
      <w:r>
        <w:rPr>
          <w:rFonts w:ascii="Calibri" w:hAnsi="Calibri" w:cs="Arial"/>
          <w:sz w:val="22"/>
          <w:szCs w:val="22"/>
        </w:rPr>
        <w:t>. с 10</w:t>
      </w:r>
      <w:r w:rsidRPr="007026DA">
        <w:rPr>
          <w:rFonts w:ascii="Calibri" w:hAnsi="Calibri" w:cs="Arial"/>
          <w:sz w:val="22"/>
          <w:szCs w:val="22"/>
        </w:rPr>
        <w:t xml:space="preserve">.00 до </w:t>
      </w:r>
      <w:r>
        <w:rPr>
          <w:rFonts w:ascii="Calibri" w:hAnsi="Calibri" w:cs="Arial"/>
          <w:sz w:val="22"/>
          <w:szCs w:val="22"/>
        </w:rPr>
        <w:t>19.00</w:t>
      </w:r>
    </w:p>
    <w:p w:rsidR="009B3735" w:rsidRPr="00DA089D" w:rsidRDefault="009B3735" w:rsidP="009B3735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Выезд участников: </w:t>
      </w:r>
      <w:r w:rsidR="00F3021D">
        <w:rPr>
          <w:rFonts w:ascii="Calibri" w:hAnsi="Calibri" w:cs="Arial"/>
          <w:b/>
          <w:bCs/>
          <w:sz w:val="22"/>
          <w:szCs w:val="22"/>
        </w:rPr>
        <w:t>21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3021D">
        <w:rPr>
          <w:rFonts w:ascii="Calibri" w:hAnsi="Calibri" w:cs="Arial"/>
          <w:b/>
          <w:bCs/>
          <w:sz w:val="22"/>
          <w:szCs w:val="22"/>
        </w:rPr>
        <w:t>мая 2023</w:t>
      </w:r>
      <w:r>
        <w:rPr>
          <w:rFonts w:ascii="Calibri" w:hAnsi="Calibri" w:cs="Arial"/>
          <w:b/>
          <w:bCs/>
          <w:sz w:val="22"/>
          <w:szCs w:val="22"/>
        </w:rPr>
        <w:t xml:space="preserve"> г</w:t>
      </w:r>
      <w:r>
        <w:rPr>
          <w:rFonts w:ascii="Calibri" w:hAnsi="Calibri" w:cs="Arial"/>
          <w:bCs/>
          <w:sz w:val="22"/>
          <w:szCs w:val="22"/>
        </w:rPr>
        <w:t xml:space="preserve">.   с 17.00 </w:t>
      </w:r>
      <w:r w:rsidR="00F3021D">
        <w:rPr>
          <w:rFonts w:ascii="Calibri" w:hAnsi="Calibri" w:cs="Arial"/>
          <w:bCs/>
          <w:sz w:val="22"/>
          <w:szCs w:val="22"/>
        </w:rPr>
        <w:t>до 23</w:t>
      </w:r>
      <w:r w:rsidRPr="00DA089D">
        <w:rPr>
          <w:rFonts w:ascii="Calibri" w:hAnsi="Calibri" w:cs="Arial"/>
          <w:bCs/>
          <w:sz w:val="22"/>
          <w:szCs w:val="22"/>
        </w:rPr>
        <w:t>.00;</w:t>
      </w:r>
    </w:p>
    <w:p w:rsidR="009B3735" w:rsidRPr="00956B1D" w:rsidRDefault="009B3735" w:rsidP="009B3735">
      <w:pPr>
        <w:ind w:left="284"/>
        <w:jc w:val="both"/>
        <w:rPr>
          <w:rFonts w:ascii="Calibri" w:hAnsi="Calibri" w:cs="Arial"/>
          <w:b/>
          <w:bCs/>
          <w:sz w:val="22"/>
          <w:szCs w:val="22"/>
        </w:rPr>
      </w:pPr>
      <w:r w:rsidRPr="00956B1D">
        <w:rPr>
          <w:rFonts w:ascii="Calibri" w:hAnsi="Calibri" w:cs="Arial"/>
          <w:b/>
          <w:bCs/>
          <w:sz w:val="22"/>
          <w:szCs w:val="22"/>
        </w:rPr>
        <w:t>Организатор выставки не несёт ответственности за сохранность ваших экспонатов!</w:t>
      </w:r>
    </w:p>
    <w:p w:rsidR="009B3735" w:rsidRDefault="009B3735" w:rsidP="009B3735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91767D">
        <w:rPr>
          <w:rFonts w:ascii="Calibri" w:hAnsi="Calibri" w:cs="Arial"/>
          <w:b/>
          <w:color w:val="0000FF"/>
          <w:sz w:val="22"/>
          <w:szCs w:val="22"/>
        </w:rPr>
        <w:t>ДЕМОНТАЖ</w:t>
      </w:r>
    </w:p>
    <w:p w:rsidR="009B3735" w:rsidRDefault="009B3735" w:rsidP="009B373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Демонтаж Выставки </w:t>
      </w:r>
      <w:proofErr w:type="spellStart"/>
      <w:r>
        <w:rPr>
          <w:rFonts w:ascii="Calibri" w:hAnsi="Calibri" w:cs="Arial"/>
          <w:sz w:val="22"/>
          <w:szCs w:val="22"/>
        </w:rPr>
        <w:t>Эквирос</w:t>
      </w:r>
      <w:proofErr w:type="spellEnd"/>
      <w:r>
        <w:rPr>
          <w:rFonts w:ascii="Calibri" w:hAnsi="Calibri" w:cs="Arial"/>
          <w:sz w:val="22"/>
          <w:szCs w:val="22"/>
        </w:rPr>
        <w:t xml:space="preserve"> будет происходить в следующие сроки:</w:t>
      </w:r>
    </w:p>
    <w:p w:rsidR="009B3735" w:rsidRDefault="00F3021D" w:rsidP="009B3735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21</w:t>
      </w:r>
      <w:r w:rsidR="009B373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мая</w:t>
      </w:r>
      <w:r w:rsidR="009B3735" w:rsidRPr="0091767D">
        <w:rPr>
          <w:rFonts w:ascii="Calibri" w:hAnsi="Calibri" w:cs="Arial"/>
          <w:b/>
          <w:sz w:val="22"/>
          <w:szCs w:val="22"/>
        </w:rPr>
        <w:t xml:space="preserve"> 20</w:t>
      </w:r>
      <w:r>
        <w:rPr>
          <w:rFonts w:ascii="Calibri" w:hAnsi="Calibri" w:cs="Arial"/>
          <w:b/>
          <w:sz w:val="22"/>
          <w:szCs w:val="22"/>
        </w:rPr>
        <w:t>23</w:t>
      </w:r>
      <w:r w:rsidR="009B3735" w:rsidRPr="0091767D">
        <w:rPr>
          <w:rFonts w:ascii="Calibri" w:hAnsi="Calibri" w:cs="Arial"/>
          <w:b/>
          <w:sz w:val="22"/>
          <w:szCs w:val="22"/>
        </w:rPr>
        <w:t xml:space="preserve"> г</w:t>
      </w:r>
      <w:r w:rsidR="009B3735">
        <w:rPr>
          <w:rFonts w:ascii="Calibri" w:hAnsi="Calibri" w:cs="Arial"/>
          <w:sz w:val="22"/>
          <w:szCs w:val="22"/>
        </w:rPr>
        <w:t xml:space="preserve">. </w:t>
      </w:r>
      <w:r w:rsidR="009B3735" w:rsidRPr="00AF7536">
        <w:rPr>
          <w:rFonts w:ascii="Calibri" w:hAnsi="Calibri" w:cs="Arial"/>
          <w:b/>
          <w:sz w:val="22"/>
          <w:szCs w:val="22"/>
        </w:rPr>
        <w:t xml:space="preserve">с </w:t>
      </w:r>
      <w:r>
        <w:rPr>
          <w:rFonts w:ascii="Calibri" w:hAnsi="Calibri" w:cs="Arial"/>
          <w:b/>
          <w:sz w:val="22"/>
          <w:szCs w:val="22"/>
        </w:rPr>
        <w:t>17.00 до 23</w:t>
      </w:r>
      <w:r w:rsidR="009B3735" w:rsidRPr="00AF7536">
        <w:rPr>
          <w:rFonts w:ascii="Calibri" w:hAnsi="Calibri" w:cs="Arial"/>
          <w:b/>
          <w:sz w:val="22"/>
          <w:szCs w:val="22"/>
        </w:rPr>
        <w:t>.00 для стендов самостоятельной застройки.</w:t>
      </w:r>
    </w:p>
    <w:p w:rsidR="009B3735" w:rsidRDefault="00F3021D" w:rsidP="009B373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22</w:t>
      </w:r>
      <w:r w:rsidR="009B373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мая</w:t>
      </w:r>
      <w:r w:rsidR="009B3735" w:rsidRPr="0091767D">
        <w:rPr>
          <w:rFonts w:ascii="Calibri" w:hAnsi="Calibri" w:cs="Arial"/>
          <w:b/>
          <w:sz w:val="22"/>
          <w:szCs w:val="22"/>
        </w:rPr>
        <w:t xml:space="preserve"> 20</w:t>
      </w:r>
      <w:r>
        <w:rPr>
          <w:rFonts w:ascii="Calibri" w:hAnsi="Calibri" w:cs="Arial"/>
          <w:b/>
          <w:sz w:val="22"/>
          <w:szCs w:val="22"/>
        </w:rPr>
        <w:t>23</w:t>
      </w:r>
      <w:r w:rsidR="009B3735" w:rsidRPr="0091767D">
        <w:rPr>
          <w:rFonts w:ascii="Calibri" w:hAnsi="Calibri" w:cs="Arial"/>
          <w:b/>
          <w:sz w:val="22"/>
          <w:szCs w:val="22"/>
        </w:rPr>
        <w:t xml:space="preserve"> г</w:t>
      </w:r>
      <w:r w:rsidR="009B3735">
        <w:rPr>
          <w:rFonts w:ascii="Calibri" w:hAnsi="Calibri" w:cs="Arial"/>
          <w:sz w:val="22"/>
          <w:szCs w:val="22"/>
        </w:rPr>
        <w:t xml:space="preserve">. </w:t>
      </w:r>
      <w:r w:rsidR="009B3735" w:rsidRPr="00AF7536">
        <w:rPr>
          <w:rFonts w:ascii="Calibri" w:hAnsi="Calibri" w:cs="Arial"/>
          <w:b/>
          <w:sz w:val="22"/>
          <w:szCs w:val="22"/>
        </w:rPr>
        <w:t xml:space="preserve">с </w:t>
      </w:r>
      <w:r w:rsidR="009B3735">
        <w:rPr>
          <w:rFonts w:ascii="Calibri" w:hAnsi="Calibri" w:cs="Arial"/>
          <w:b/>
          <w:sz w:val="22"/>
          <w:szCs w:val="22"/>
        </w:rPr>
        <w:t>08.00 до 15</w:t>
      </w:r>
      <w:r w:rsidR="009B3735" w:rsidRPr="00AF7536">
        <w:rPr>
          <w:rFonts w:ascii="Calibri" w:hAnsi="Calibri" w:cs="Arial"/>
          <w:b/>
          <w:sz w:val="22"/>
          <w:szCs w:val="22"/>
        </w:rPr>
        <w:t>.00 для стендов самостоятельной застройки.</w:t>
      </w:r>
    </w:p>
    <w:p w:rsidR="009B3735" w:rsidRDefault="009B3735" w:rsidP="009B3735">
      <w:pPr>
        <w:jc w:val="both"/>
        <w:rPr>
          <w:rFonts w:ascii="Calibri" w:hAnsi="Calibri" w:cs="Arial"/>
          <w:sz w:val="22"/>
          <w:szCs w:val="22"/>
        </w:rPr>
      </w:pPr>
    </w:p>
    <w:p w:rsidR="009B3735" w:rsidRPr="00CC4BAA" w:rsidRDefault="009B3735" w:rsidP="009B3735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CC4BAA">
        <w:rPr>
          <w:rFonts w:ascii="Calibri" w:hAnsi="Calibri" w:cs="Arial"/>
          <w:sz w:val="22"/>
          <w:szCs w:val="22"/>
          <w:u w:val="single"/>
        </w:rPr>
        <w:t>Работающие на монтаже/демонтаже экспоненты обязаны находиться только на своем рабочем стенде во избежание причинения ущерба стендам других экспонентов и хищений чужого имущества. Все экспоненты обязуются соблюдать порядок и требования при проведении работ в павильоне.</w:t>
      </w:r>
    </w:p>
    <w:p w:rsidR="009B3735" w:rsidRDefault="009B3735" w:rsidP="009B3735">
      <w:pPr>
        <w:jc w:val="both"/>
        <w:rPr>
          <w:rFonts w:ascii="Calibri" w:hAnsi="Calibri" w:cs="Arial"/>
          <w:sz w:val="22"/>
          <w:szCs w:val="22"/>
        </w:rPr>
      </w:pPr>
    </w:p>
    <w:p w:rsidR="009B3735" w:rsidRPr="007026DA" w:rsidRDefault="009B3735" w:rsidP="009B3735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color w:val="0000FF"/>
          <w:sz w:val="22"/>
          <w:szCs w:val="22"/>
        </w:rPr>
        <w:t>ПОРЯДОК  ОБМЕНА  ОРИГИНАЛАМИ  ДОКУМЕНТОВ  НА ВЫСТАВКЕ</w:t>
      </w:r>
    </w:p>
    <w:p w:rsidR="009B3735" w:rsidRDefault="009B3735" w:rsidP="009B3735">
      <w:pPr>
        <w:jc w:val="both"/>
        <w:rPr>
          <w:rFonts w:ascii="Calibri" w:hAnsi="Calibri" w:cs="Calibri"/>
          <w:sz w:val="22"/>
          <w:szCs w:val="22"/>
        </w:rPr>
      </w:pPr>
      <w:r w:rsidRPr="007026DA">
        <w:rPr>
          <w:rFonts w:ascii="Calibri" w:hAnsi="Calibri" w:cs="Calibri"/>
          <w:sz w:val="22"/>
          <w:szCs w:val="22"/>
        </w:rPr>
        <w:t>Ваши экземпляры</w:t>
      </w:r>
      <w:r>
        <w:rPr>
          <w:rFonts w:ascii="Calibri" w:hAnsi="Calibri" w:cs="Calibri"/>
          <w:sz w:val="22"/>
          <w:szCs w:val="22"/>
        </w:rPr>
        <w:t>:</w:t>
      </w:r>
      <w:r w:rsidRPr="007026DA">
        <w:rPr>
          <w:rFonts w:ascii="Calibri" w:hAnsi="Calibri" w:cs="Calibri"/>
          <w:sz w:val="22"/>
          <w:szCs w:val="22"/>
        </w:rPr>
        <w:t xml:space="preserve"> договора-заявки, акты выполненных работ и счета-фактуры будут выдаваться </w:t>
      </w:r>
      <w:r>
        <w:rPr>
          <w:rFonts w:ascii="Calibri" w:hAnsi="Calibri" w:cs="Calibri"/>
          <w:sz w:val="22"/>
          <w:szCs w:val="22"/>
        </w:rPr>
        <w:t>в дирекции выставки начиная с дня заезда</w:t>
      </w:r>
      <w:r w:rsidRPr="007026D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B3735" w:rsidRPr="002E76E0" w:rsidRDefault="009B3735" w:rsidP="009B3735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Просим Вас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 xml:space="preserve"> при себе иметь оригинал</w:t>
      </w:r>
      <w:r>
        <w:rPr>
          <w:rFonts w:ascii="Calibri" w:hAnsi="Calibri" w:cs="Calibri"/>
          <w:b/>
          <w:color w:val="FF0000"/>
          <w:sz w:val="22"/>
          <w:szCs w:val="22"/>
        </w:rPr>
        <w:t>ы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пакета документов 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с Вашей печатью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и подписью Г</w:t>
      </w:r>
      <w:r>
        <w:rPr>
          <w:rFonts w:ascii="Calibri" w:hAnsi="Calibri" w:cs="Calibri"/>
          <w:b/>
          <w:color w:val="FF0000"/>
          <w:sz w:val="22"/>
          <w:szCs w:val="22"/>
          <w:u w:val="single"/>
        </w:rPr>
        <w:t>ен. директора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9B3735" w:rsidRPr="002E76E0" w:rsidRDefault="009B3735" w:rsidP="009B3735">
      <w:pPr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2E76E0">
        <w:rPr>
          <w:rFonts w:ascii="Calibri" w:hAnsi="Calibri" w:cs="Calibri"/>
          <w:b/>
          <w:bCs/>
          <w:color w:val="FF0000"/>
          <w:sz w:val="22"/>
          <w:szCs w:val="22"/>
        </w:rPr>
        <w:t>ВНИМАНИЕ!</w:t>
      </w:r>
    </w:p>
    <w:p w:rsidR="009B3735" w:rsidRPr="00D16DE9" w:rsidRDefault="009B3735" w:rsidP="009B3735">
      <w:pPr>
        <w:jc w:val="both"/>
        <w:rPr>
          <w:rFonts w:ascii="Tahoma" w:hAnsi="Tahoma" w:cs="Tahoma"/>
          <w:sz w:val="20"/>
        </w:rPr>
      </w:pPr>
      <w:r w:rsidRPr="007026DA">
        <w:rPr>
          <w:rFonts w:ascii="Calibri" w:hAnsi="Calibri" w:cs="Calibri"/>
          <w:bCs/>
          <w:sz w:val="22"/>
          <w:szCs w:val="22"/>
        </w:rPr>
        <w:t xml:space="preserve">Бесплатные пригласительные билеты на выставку для ваших клиентов вы также можете получить в офисе </w:t>
      </w:r>
      <w:r>
        <w:rPr>
          <w:rFonts w:ascii="Calibri" w:hAnsi="Calibri" w:cs="Calibri"/>
          <w:bCs/>
          <w:sz w:val="22"/>
          <w:szCs w:val="22"/>
        </w:rPr>
        <w:t>О</w:t>
      </w:r>
      <w:r w:rsidRPr="007026DA">
        <w:rPr>
          <w:rFonts w:ascii="Calibri" w:hAnsi="Calibri" w:cs="Calibri"/>
          <w:bCs/>
          <w:sz w:val="22"/>
          <w:szCs w:val="22"/>
        </w:rPr>
        <w:t>рганизатора</w:t>
      </w:r>
      <w:r>
        <w:rPr>
          <w:rFonts w:ascii="Calibri" w:hAnsi="Calibri" w:cs="Calibri"/>
          <w:bCs/>
          <w:sz w:val="22"/>
          <w:szCs w:val="22"/>
        </w:rPr>
        <w:t xml:space="preserve"> или на стойке дирекции выставки</w:t>
      </w:r>
      <w:r w:rsidRPr="007026DA">
        <w:rPr>
          <w:rFonts w:ascii="Calibri" w:hAnsi="Calibri" w:cs="Calibri"/>
          <w:bCs/>
          <w:sz w:val="22"/>
          <w:szCs w:val="22"/>
        </w:rPr>
        <w:t>.</w:t>
      </w:r>
    </w:p>
    <w:p w:rsidR="009B3735" w:rsidRDefault="009B3735" w:rsidP="009B3735">
      <w:pPr>
        <w:rPr>
          <w:rFonts w:ascii="Arial" w:hAnsi="Arial" w:cs="Arial"/>
          <w:bCs/>
          <w:sz w:val="20"/>
          <w:szCs w:val="20"/>
        </w:rPr>
      </w:pPr>
    </w:p>
    <w:tbl>
      <w:tblPr>
        <w:tblW w:w="10103" w:type="dxa"/>
        <w:tblInd w:w="-72" w:type="dxa"/>
        <w:tblLook w:val="0000"/>
      </w:tblPr>
      <w:tblGrid>
        <w:gridCol w:w="4683"/>
        <w:gridCol w:w="948"/>
        <w:gridCol w:w="4472"/>
      </w:tblGrid>
      <w:tr w:rsidR="009B3735" w:rsidRPr="007026DA" w:rsidTr="009B3735">
        <w:tc>
          <w:tcPr>
            <w:tcW w:w="5631" w:type="dxa"/>
            <w:gridSpan w:val="2"/>
          </w:tcPr>
          <w:p w:rsidR="009B3735" w:rsidRPr="007026DA" w:rsidRDefault="009B3735" w:rsidP="009B3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9B3735" w:rsidRPr="007026DA" w:rsidRDefault="009B3735" w:rsidP="009B37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3735" w:rsidRPr="0083424D" w:rsidTr="009B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20" w:type="dxa"/>
          <w:trHeight w:val="1673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9B3735" w:rsidRPr="007026DA" w:rsidRDefault="009B3735" w:rsidP="009B3735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bCs/>
                <w:sz w:val="20"/>
                <w:szCs w:val="20"/>
              </w:rPr>
              <w:t>Экспонент:</w:t>
            </w:r>
          </w:p>
          <w:p w:rsidR="009B3735" w:rsidRPr="007026DA" w:rsidRDefault="009B3735" w:rsidP="009B3735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B3735" w:rsidRPr="007026DA" w:rsidRDefault="009B3735" w:rsidP="009B3735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Подпись__________________</w:t>
            </w:r>
          </w:p>
          <w:p w:rsidR="009B3735" w:rsidRPr="007026DA" w:rsidRDefault="009B3735" w:rsidP="009B3735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B3735" w:rsidRPr="007026DA" w:rsidRDefault="009B3735" w:rsidP="009B3735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Дата_____________________</w:t>
            </w:r>
          </w:p>
          <w:p w:rsidR="009B3735" w:rsidRPr="007026DA" w:rsidRDefault="009B3735" w:rsidP="009B3735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B3735" w:rsidRPr="002262E7" w:rsidRDefault="009B3735" w:rsidP="009B3735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М.П._____________________</w:t>
            </w:r>
          </w:p>
        </w:tc>
      </w:tr>
    </w:tbl>
    <w:p w:rsidR="00B94E60" w:rsidRPr="00422A8B" w:rsidRDefault="00B94E60" w:rsidP="009B3735"/>
    <w:sectPr w:rsidR="00B94E60" w:rsidRPr="00422A8B" w:rsidSect="00DF4AE3">
      <w:headerReference w:type="default" r:id="rId10"/>
      <w:pgSz w:w="12240" w:h="15840"/>
      <w:pgMar w:top="567" w:right="851" w:bottom="567" w:left="1276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35" w:rsidRDefault="009B3735" w:rsidP="007B1499">
      <w:r>
        <w:separator/>
      </w:r>
    </w:p>
  </w:endnote>
  <w:endnote w:type="continuationSeparator" w:id="1">
    <w:p w:rsidR="009B3735" w:rsidRDefault="009B3735" w:rsidP="007B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35" w:rsidRDefault="009B3735" w:rsidP="007B1499">
      <w:r>
        <w:separator/>
      </w:r>
    </w:p>
  </w:footnote>
  <w:footnote w:type="continuationSeparator" w:id="1">
    <w:p w:rsidR="009B3735" w:rsidRDefault="009B3735" w:rsidP="007B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35" w:rsidRDefault="009B3735">
    <w:pPr>
      <w:pStyle w:val="a9"/>
    </w:pPr>
    <w:r>
      <w:rPr>
        <w:noProof/>
      </w:rPr>
      <w:drawing>
        <wp:inline distT="0" distB="0" distL="0" distR="0">
          <wp:extent cx="3026071" cy="377250"/>
          <wp:effectExtent l="19050" t="0" r="2879" b="0"/>
          <wp:docPr id="3" name="Рисунок 1" descr="C:\Users\novic_vp\Desktop\sokoln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ic_vp\Desktop\sokolnik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975" cy="37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735" w:rsidRDefault="009B37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07964"/>
    <w:lvl w:ilvl="0">
      <w:numFmt w:val="bullet"/>
      <w:lvlText w:val="*"/>
      <w:lvlJc w:val="left"/>
    </w:lvl>
  </w:abstractNum>
  <w:abstractNum w:abstractNumId="1">
    <w:nsid w:val="0E504953"/>
    <w:multiLevelType w:val="hybridMultilevel"/>
    <w:tmpl w:val="DCA67F8E"/>
    <w:lvl w:ilvl="0" w:tplc="DF72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9479B"/>
    <w:multiLevelType w:val="multilevel"/>
    <w:tmpl w:val="AF0E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9430B"/>
    <w:multiLevelType w:val="hybridMultilevel"/>
    <w:tmpl w:val="3E3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60FAC"/>
    <w:multiLevelType w:val="hybridMultilevel"/>
    <w:tmpl w:val="F8C07D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53E2739"/>
    <w:multiLevelType w:val="hybridMultilevel"/>
    <w:tmpl w:val="BD3C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77C58"/>
    <w:multiLevelType w:val="hybridMultilevel"/>
    <w:tmpl w:val="356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4AA21FD"/>
    <w:multiLevelType w:val="hybridMultilevel"/>
    <w:tmpl w:val="49D2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1567"/>
    <w:rsid w:val="00011836"/>
    <w:rsid w:val="000148F8"/>
    <w:rsid w:val="0001630F"/>
    <w:rsid w:val="00016589"/>
    <w:rsid w:val="00031002"/>
    <w:rsid w:val="000322EB"/>
    <w:rsid w:val="00032953"/>
    <w:rsid w:val="00034D8F"/>
    <w:rsid w:val="00036820"/>
    <w:rsid w:val="00040A74"/>
    <w:rsid w:val="000473BA"/>
    <w:rsid w:val="00047F5F"/>
    <w:rsid w:val="000511BD"/>
    <w:rsid w:val="000518A7"/>
    <w:rsid w:val="00055B8B"/>
    <w:rsid w:val="0007021F"/>
    <w:rsid w:val="00075B7E"/>
    <w:rsid w:val="000770A2"/>
    <w:rsid w:val="00085042"/>
    <w:rsid w:val="000A1F5F"/>
    <w:rsid w:val="000B1352"/>
    <w:rsid w:val="000B5A7D"/>
    <w:rsid w:val="000C1350"/>
    <w:rsid w:val="000C2DD8"/>
    <w:rsid w:val="000C5FBA"/>
    <w:rsid w:val="000D0BC4"/>
    <w:rsid w:val="000D1A7A"/>
    <w:rsid w:val="000E1A6D"/>
    <w:rsid w:val="000E1C33"/>
    <w:rsid w:val="000F01F3"/>
    <w:rsid w:val="000F0B72"/>
    <w:rsid w:val="000F0ED1"/>
    <w:rsid w:val="000F0EE7"/>
    <w:rsid w:val="000F2C00"/>
    <w:rsid w:val="000F2D03"/>
    <w:rsid w:val="00103610"/>
    <w:rsid w:val="0010431D"/>
    <w:rsid w:val="00116427"/>
    <w:rsid w:val="0011672E"/>
    <w:rsid w:val="0011700E"/>
    <w:rsid w:val="00121180"/>
    <w:rsid w:val="0012719A"/>
    <w:rsid w:val="00134909"/>
    <w:rsid w:val="0013699F"/>
    <w:rsid w:val="001412B9"/>
    <w:rsid w:val="00146D86"/>
    <w:rsid w:val="0015664A"/>
    <w:rsid w:val="0017574F"/>
    <w:rsid w:val="0018704E"/>
    <w:rsid w:val="001912DB"/>
    <w:rsid w:val="001913CA"/>
    <w:rsid w:val="0019479B"/>
    <w:rsid w:val="001A1403"/>
    <w:rsid w:val="001A286C"/>
    <w:rsid w:val="001D3CD2"/>
    <w:rsid w:val="001E463F"/>
    <w:rsid w:val="001E54F9"/>
    <w:rsid w:val="001F59CF"/>
    <w:rsid w:val="001F62E3"/>
    <w:rsid w:val="001F6C90"/>
    <w:rsid w:val="002011A4"/>
    <w:rsid w:val="002015ED"/>
    <w:rsid w:val="00202F59"/>
    <w:rsid w:val="002072DB"/>
    <w:rsid w:val="00213CAB"/>
    <w:rsid w:val="00213F00"/>
    <w:rsid w:val="00220A08"/>
    <w:rsid w:val="002262E7"/>
    <w:rsid w:val="00226450"/>
    <w:rsid w:val="0022710B"/>
    <w:rsid w:val="00230BFD"/>
    <w:rsid w:val="00235A2C"/>
    <w:rsid w:val="002674FE"/>
    <w:rsid w:val="002816E3"/>
    <w:rsid w:val="002826E3"/>
    <w:rsid w:val="0028682A"/>
    <w:rsid w:val="00293B1E"/>
    <w:rsid w:val="00297572"/>
    <w:rsid w:val="002A275A"/>
    <w:rsid w:val="002A472C"/>
    <w:rsid w:val="002B111E"/>
    <w:rsid w:val="002B1778"/>
    <w:rsid w:val="002B70A3"/>
    <w:rsid w:val="002C3147"/>
    <w:rsid w:val="002D737E"/>
    <w:rsid w:val="002F17DC"/>
    <w:rsid w:val="002F269A"/>
    <w:rsid w:val="003013AA"/>
    <w:rsid w:val="00310D8B"/>
    <w:rsid w:val="00322559"/>
    <w:rsid w:val="00323381"/>
    <w:rsid w:val="0033784B"/>
    <w:rsid w:val="003467F1"/>
    <w:rsid w:val="00346FE4"/>
    <w:rsid w:val="00355B79"/>
    <w:rsid w:val="00355CF5"/>
    <w:rsid w:val="00362F87"/>
    <w:rsid w:val="00365D70"/>
    <w:rsid w:val="0038566E"/>
    <w:rsid w:val="003B5FEF"/>
    <w:rsid w:val="003B6E02"/>
    <w:rsid w:val="003B763C"/>
    <w:rsid w:val="003C19AA"/>
    <w:rsid w:val="003C1CB2"/>
    <w:rsid w:val="003D7635"/>
    <w:rsid w:val="003E009E"/>
    <w:rsid w:val="003F15C5"/>
    <w:rsid w:val="003F7526"/>
    <w:rsid w:val="0040034E"/>
    <w:rsid w:val="004021EB"/>
    <w:rsid w:val="00411108"/>
    <w:rsid w:val="00412351"/>
    <w:rsid w:val="00420410"/>
    <w:rsid w:val="00421C2F"/>
    <w:rsid w:val="00422A8B"/>
    <w:rsid w:val="00423214"/>
    <w:rsid w:val="004274FB"/>
    <w:rsid w:val="00432634"/>
    <w:rsid w:val="00435663"/>
    <w:rsid w:val="004554AB"/>
    <w:rsid w:val="0046099A"/>
    <w:rsid w:val="004610B5"/>
    <w:rsid w:val="004648B7"/>
    <w:rsid w:val="00464D0B"/>
    <w:rsid w:val="0047187C"/>
    <w:rsid w:val="00472504"/>
    <w:rsid w:val="004826ED"/>
    <w:rsid w:val="0048400B"/>
    <w:rsid w:val="00487F98"/>
    <w:rsid w:val="00493B95"/>
    <w:rsid w:val="00495C8C"/>
    <w:rsid w:val="004A357C"/>
    <w:rsid w:val="004A44DE"/>
    <w:rsid w:val="004B21B8"/>
    <w:rsid w:val="004B2772"/>
    <w:rsid w:val="004B74CA"/>
    <w:rsid w:val="004C0D46"/>
    <w:rsid w:val="004C20B5"/>
    <w:rsid w:val="004E213D"/>
    <w:rsid w:val="004E263B"/>
    <w:rsid w:val="004E2AEF"/>
    <w:rsid w:val="004E2D19"/>
    <w:rsid w:val="004E2F7C"/>
    <w:rsid w:val="004E63AD"/>
    <w:rsid w:val="004E68B6"/>
    <w:rsid w:val="004F2F7F"/>
    <w:rsid w:val="004F4340"/>
    <w:rsid w:val="004F6470"/>
    <w:rsid w:val="00503B57"/>
    <w:rsid w:val="005042A5"/>
    <w:rsid w:val="0051264E"/>
    <w:rsid w:val="00517638"/>
    <w:rsid w:val="00520D45"/>
    <w:rsid w:val="0052113B"/>
    <w:rsid w:val="00526AF0"/>
    <w:rsid w:val="005349C7"/>
    <w:rsid w:val="00536C01"/>
    <w:rsid w:val="00546134"/>
    <w:rsid w:val="00546A70"/>
    <w:rsid w:val="00550173"/>
    <w:rsid w:val="00551431"/>
    <w:rsid w:val="00553590"/>
    <w:rsid w:val="0057335F"/>
    <w:rsid w:val="00573571"/>
    <w:rsid w:val="00574A10"/>
    <w:rsid w:val="00575386"/>
    <w:rsid w:val="00580082"/>
    <w:rsid w:val="005823DE"/>
    <w:rsid w:val="00583CAB"/>
    <w:rsid w:val="00595895"/>
    <w:rsid w:val="005A331F"/>
    <w:rsid w:val="005B046E"/>
    <w:rsid w:val="005B6390"/>
    <w:rsid w:val="005C05AF"/>
    <w:rsid w:val="005C3C68"/>
    <w:rsid w:val="005C4941"/>
    <w:rsid w:val="005D0B8E"/>
    <w:rsid w:val="005D641C"/>
    <w:rsid w:val="005E0AC9"/>
    <w:rsid w:val="00601F00"/>
    <w:rsid w:val="0061329B"/>
    <w:rsid w:val="006237C9"/>
    <w:rsid w:val="00630A07"/>
    <w:rsid w:val="00631CBE"/>
    <w:rsid w:val="0064339B"/>
    <w:rsid w:val="006435C5"/>
    <w:rsid w:val="006523E1"/>
    <w:rsid w:val="00656304"/>
    <w:rsid w:val="0066001A"/>
    <w:rsid w:val="00662F7B"/>
    <w:rsid w:val="006763FB"/>
    <w:rsid w:val="006823A1"/>
    <w:rsid w:val="00683D34"/>
    <w:rsid w:val="00693E91"/>
    <w:rsid w:val="00694F75"/>
    <w:rsid w:val="00697180"/>
    <w:rsid w:val="006A292F"/>
    <w:rsid w:val="006A2F59"/>
    <w:rsid w:val="006A56BF"/>
    <w:rsid w:val="006C7198"/>
    <w:rsid w:val="006D539F"/>
    <w:rsid w:val="006F0F9E"/>
    <w:rsid w:val="006F347B"/>
    <w:rsid w:val="006F60EF"/>
    <w:rsid w:val="006F6983"/>
    <w:rsid w:val="0070060D"/>
    <w:rsid w:val="007026DA"/>
    <w:rsid w:val="0070304A"/>
    <w:rsid w:val="0070502F"/>
    <w:rsid w:val="00705A0C"/>
    <w:rsid w:val="00707A9A"/>
    <w:rsid w:val="007244AB"/>
    <w:rsid w:val="00734397"/>
    <w:rsid w:val="00737BFA"/>
    <w:rsid w:val="00757601"/>
    <w:rsid w:val="00760796"/>
    <w:rsid w:val="0076165A"/>
    <w:rsid w:val="00784686"/>
    <w:rsid w:val="00794E6A"/>
    <w:rsid w:val="007B0B1E"/>
    <w:rsid w:val="007B1499"/>
    <w:rsid w:val="007B625C"/>
    <w:rsid w:val="007C277B"/>
    <w:rsid w:val="007D19D5"/>
    <w:rsid w:val="007D5A9A"/>
    <w:rsid w:val="007E1011"/>
    <w:rsid w:val="007F7837"/>
    <w:rsid w:val="008072E2"/>
    <w:rsid w:val="008114B4"/>
    <w:rsid w:val="00831965"/>
    <w:rsid w:val="0083424D"/>
    <w:rsid w:val="008451C4"/>
    <w:rsid w:val="00850282"/>
    <w:rsid w:val="008504BD"/>
    <w:rsid w:val="00854A12"/>
    <w:rsid w:val="00856A2F"/>
    <w:rsid w:val="00862D3D"/>
    <w:rsid w:val="008642CA"/>
    <w:rsid w:val="00864ED9"/>
    <w:rsid w:val="0087031F"/>
    <w:rsid w:val="00872CE9"/>
    <w:rsid w:val="00873372"/>
    <w:rsid w:val="008761C5"/>
    <w:rsid w:val="00891F03"/>
    <w:rsid w:val="00893B54"/>
    <w:rsid w:val="008945A1"/>
    <w:rsid w:val="008A04DB"/>
    <w:rsid w:val="008A0677"/>
    <w:rsid w:val="008A3CBD"/>
    <w:rsid w:val="008B06D8"/>
    <w:rsid w:val="008B4D27"/>
    <w:rsid w:val="008D63F6"/>
    <w:rsid w:val="008E22C9"/>
    <w:rsid w:val="008E33C5"/>
    <w:rsid w:val="008E5D51"/>
    <w:rsid w:val="008E68C5"/>
    <w:rsid w:val="008F7E93"/>
    <w:rsid w:val="0090646A"/>
    <w:rsid w:val="00910973"/>
    <w:rsid w:val="009235A2"/>
    <w:rsid w:val="00924979"/>
    <w:rsid w:val="00933239"/>
    <w:rsid w:val="0093620E"/>
    <w:rsid w:val="00953450"/>
    <w:rsid w:val="0095644F"/>
    <w:rsid w:val="00956B1D"/>
    <w:rsid w:val="009667C9"/>
    <w:rsid w:val="00966854"/>
    <w:rsid w:val="00966A39"/>
    <w:rsid w:val="00975E6E"/>
    <w:rsid w:val="009827A9"/>
    <w:rsid w:val="0098398F"/>
    <w:rsid w:val="00984C5E"/>
    <w:rsid w:val="00991293"/>
    <w:rsid w:val="009931C2"/>
    <w:rsid w:val="009A260A"/>
    <w:rsid w:val="009A27B0"/>
    <w:rsid w:val="009B3735"/>
    <w:rsid w:val="009B79C3"/>
    <w:rsid w:val="009B7B66"/>
    <w:rsid w:val="009C4A43"/>
    <w:rsid w:val="009D40AD"/>
    <w:rsid w:val="009D481C"/>
    <w:rsid w:val="009E0A24"/>
    <w:rsid w:val="009E15CC"/>
    <w:rsid w:val="00A12437"/>
    <w:rsid w:val="00A17122"/>
    <w:rsid w:val="00A2042D"/>
    <w:rsid w:val="00A321F5"/>
    <w:rsid w:val="00A335EB"/>
    <w:rsid w:val="00A3595C"/>
    <w:rsid w:val="00A45120"/>
    <w:rsid w:val="00A4633E"/>
    <w:rsid w:val="00A4735F"/>
    <w:rsid w:val="00A52B49"/>
    <w:rsid w:val="00A64C14"/>
    <w:rsid w:val="00A7062E"/>
    <w:rsid w:val="00A859B9"/>
    <w:rsid w:val="00A86CE7"/>
    <w:rsid w:val="00A87603"/>
    <w:rsid w:val="00A9047E"/>
    <w:rsid w:val="00A92B4C"/>
    <w:rsid w:val="00A9705A"/>
    <w:rsid w:val="00AA0465"/>
    <w:rsid w:val="00AA1446"/>
    <w:rsid w:val="00AB0937"/>
    <w:rsid w:val="00AB29CC"/>
    <w:rsid w:val="00AB31D3"/>
    <w:rsid w:val="00AB4F14"/>
    <w:rsid w:val="00AB55F4"/>
    <w:rsid w:val="00AC14ED"/>
    <w:rsid w:val="00AC285C"/>
    <w:rsid w:val="00AC53EC"/>
    <w:rsid w:val="00AC5B88"/>
    <w:rsid w:val="00AD1717"/>
    <w:rsid w:val="00AD53BD"/>
    <w:rsid w:val="00AD6F07"/>
    <w:rsid w:val="00AD7592"/>
    <w:rsid w:val="00AE5AE9"/>
    <w:rsid w:val="00AE5C03"/>
    <w:rsid w:val="00AE6F7C"/>
    <w:rsid w:val="00AF227D"/>
    <w:rsid w:val="00AF36C2"/>
    <w:rsid w:val="00AF7536"/>
    <w:rsid w:val="00B060DB"/>
    <w:rsid w:val="00B11326"/>
    <w:rsid w:val="00B23306"/>
    <w:rsid w:val="00B238F1"/>
    <w:rsid w:val="00B269EB"/>
    <w:rsid w:val="00B407B2"/>
    <w:rsid w:val="00B42FCC"/>
    <w:rsid w:val="00B474A2"/>
    <w:rsid w:val="00B50F62"/>
    <w:rsid w:val="00B61329"/>
    <w:rsid w:val="00B61366"/>
    <w:rsid w:val="00B73BCC"/>
    <w:rsid w:val="00B75D18"/>
    <w:rsid w:val="00B834D7"/>
    <w:rsid w:val="00B836EA"/>
    <w:rsid w:val="00B83E43"/>
    <w:rsid w:val="00B94E60"/>
    <w:rsid w:val="00B96513"/>
    <w:rsid w:val="00BB5182"/>
    <w:rsid w:val="00BC5730"/>
    <w:rsid w:val="00BD209E"/>
    <w:rsid w:val="00BD6515"/>
    <w:rsid w:val="00BE72AD"/>
    <w:rsid w:val="00BE7665"/>
    <w:rsid w:val="00BF49B2"/>
    <w:rsid w:val="00C00E08"/>
    <w:rsid w:val="00C114EC"/>
    <w:rsid w:val="00C11D84"/>
    <w:rsid w:val="00C17D4B"/>
    <w:rsid w:val="00C22F8E"/>
    <w:rsid w:val="00C34CDA"/>
    <w:rsid w:val="00C423AA"/>
    <w:rsid w:val="00C47A6D"/>
    <w:rsid w:val="00C57662"/>
    <w:rsid w:val="00C64AAC"/>
    <w:rsid w:val="00C671C4"/>
    <w:rsid w:val="00C85BAC"/>
    <w:rsid w:val="00C97451"/>
    <w:rsid w:val="00CA1567"/>
    <w:rsid w:val="00CA70F5"/>
    <w:rsid w:val="00CB6120"/>
    <w:rsid w:val="00CB7EA0"/>
    <w:rsid w:val="00CC271A"/>
    <w:rsid w:val="00CC6E4E"/>
    <w:rsid w:val="00CC7E43"/>
    <w:rsid w:val="00CD4F6D"/>
    <w:rsid w:val="00CD71EF"/>
    <w:rsid w:val="00CD7F04"/>
    <w:rsid w:val="00CE274C"/>
    <w:rsid w:val="00CE316F"/>
    <w:rsid w:val="00CE35A4"/>
    <w:rsid w:val="00CE50FF"/>
    <w:rsid w:val="00CE72BD"/>
    <w:rsid w:val="00CE7AA3"/>
    <w:rsid w:val="00CF72CE"/>
    <w:rsid w:val="00CF7BA1"/>
    <w:rsid w:val="00D05137"/>
    <w:rsid w:val="00D0689F"/>
    <w:rsid w:val="00D0704F"/>
    <w:rsid w:val="00D07428"/>
    <w:rsid w:val="00D12624"/>
    <w:rsid w:val="00D13A94"/>
    <w:rsid w:val="00D1736A"/>
    <w:rsid w:val="00D20495"/>
    <w:rsid w:val="00D260BE"/>
    <w:rsid w:val="00D272DB"/>
    <w:rsid w:val="00D325E5"/>
    <w:rsid w:val="00D34161"/>
    <w:rsid w:val="00D369EC"/>
    <w:rsid w:val="00D40E2C"/>
    <w:rsid w:val="00D41E8A"/>
    <w:rsid w:val="00D51315"/>
    <w:rsid w:val="00D528FF"/>
    <w:rsid w:val="00D62A76"/>
    <w:rsid w:val="00D67174"/>
    <w:rsid w:val="00D81934"/>
    <w:rsid w:val="00D917C2"/>
    <w:rsid w:val="00DA191E"/>
    <w:rsid w:val="00DA2601"/>
    <w:rsid w:val="00DC11CB"/>
    <w:rsid w:val="00DC3E93"/>
    <w:rsid w:val="00DD0A55"/>
    <w:rsid w:val="00DD1B37"/>
    <w:rsid w:val="00DE08B4"/>
    <w:rsid w:val="00DE30FD"/>
    <w:rsid w:val="00DE5C90"/>
    <w:rsid w:val="00DF4AE3"/>
    <w:rsid w:val="00DF534B"/>
    <w:rsid w:val="00DF6FCC"/>
    <w:rsid w:val="00DF7BA0"/>
    <w:rsid w:val="00E010B3"/>
    <w:rsid w:val="00E03D26"/>
    <w:rsid w:val="00E16B50"/>
    <w:rsid w:val="00E16F15"/>
    <w:rsid w:val="00E214B9"/>
    <w:rsid w:val="00E312AA"/>
    <w:rsid w:val="00E31D15"/>
    <w:rsid w:val="00E32088"/>
    <w:rsid w:val="00E34209"/>
    <w:rsid w:val="00E4370D"/>
    <w:rsid w:val="00E47B7F"/>
    <w:rsid w:val="00E51625"/>
    <w:rsid w:val="00E63ABB"/>
    <w:rsid w:val="00E648F8"/>
    <w:rsid w:val="00E658EF"/>
    <w:rsid w:val="00E67CE6"/>
    <w:rsid w:val="00E7732A"/>
    <w:rsid w:val="00E823F8"/>
    <w:rsid w:val="00E862CA"/>
    <w:rsid w:val="00EB0EC1"/>
    <w:rsid w:val="00EB407E"/>
    <w:rsid w:val="00EC03F5"/>
    <w:rsid w:val="00EC20E5"/>
    <w:rsid w:val="00EC776E"/>
    <w:rsid w:val="00EE037D"/>
    <w:rsid w:val="00EE1A0B"/>
    <w:rsid w:val="00EE1B23"/>
    <w:rsid w:val="00EE2447"/>
    <w:rsid w:val="00EE40B7"/>
    <w:rsid w:val="00EF06D9"/>
    <w:rsid w:val="00EF2936"/>
    <w:rsid w:val="00EF40E6"/>
    <w:rsid w:val="00EF558D"/>
    <w:rsid w:val="00F03EBA"/>
    <w:rsid w:val="00F049F5"/>
    <w:rsid w:val="00F14C4C"/>
    <w:rsid w:val="00F223D5"/>
    <w:rsid w:val="00F23881"/>
    <w:rsid w:val="00F3021D"/>
    <w:rsid w:val="00F30676"/>
    <w:rsid w:val="00F43E2B"/>
    <w:rsid w:val="00F520EA"/>
    <w:rsid w:val="00F54026"/>
    <w:rsid w:val="00F57D85"/>
    <w:rsid w:val="00F64E3C"/>
    <w:rsid w:val="00F66C30"/>
    <w:rsid w:val="00F77046"/>
    <w:rsid w:val="00F7766F"/>
    <w:rsid w:val="00F90695"/>
    <w:rsid w:val="00F922C0"/>
    <w:rsid w:val="00F92F75"/>
    <w:rsid w:val="00F939FD"/>
    <w:rsid w:val="00F955E5"/>
    <w:rsid w:val="00F967AF"/>
    <w:rsid w:val="00FA1DE2"/>
    <w:rsid w:val="00FB0A27"/>
    <w:rsid w:val="00FB3DD2"/>
    <w:rsid w:val="00FB5D1E"/>
    <w:rsid w:val="00FC039D"/>
    <w:rsid w:val="00FD1737"/>
    <w:rsid w:val="00FD2C9C"/>
    <w:rsid w:val="00FE09D9"/>
    <w:rsid w:val="00FE5E32"/>
    <w:rsid w:val="00FF0C76"/>
    <w:rsid w:val="00FF4F29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0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48400B"/>
    <w:pPr>
      <w:outlineLvl w:val="0"/>
    </w:pPr>
  </w:style>
  <w:style w:type="paragraph" w:styleId="2">
    <w:name w:val="heading 2"/>
    <w:basedOn w:val="a"/>
    <w:next w:val="a"/>
    <w:qFormat/>
    <w:rsid w:val="0048400B"/>
    <w:pPr>
      <w:outlineLvl w:val="1"/>
    </w:pPr>
  </w:style>
  <w:style w:type="paragraph" w:styleId="3">
    <w:name w:val="heading 3"/>
    <w:basedOn w:val="a"/>
    <w:next w:val="a"/>
    <w:qFormat/>
    <w:rsid w:val="00F96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67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00B"/>
    <w:rPr>
      <w:color w:val="0068BE"/>
      <w:u w:val="single"/>
    </w:rPr>
  </w:style>
  <w:style w:type="character" w:styleId="a4">
    <w:name w:val="FollowedHyperlink"/>
    <w:rsid w:val="00032953"/>
    <w:rPr>
      <w:color w:val="800080"/>
      <w:u w:val="single"/>
    </w:rPr>
  </w:style>
  <w:style w:type="paragraph" w:styleId="a5">
    <w:name w:val="Normal (Web)"/>
    <w:basedOn w:val="a"/>
    <w:rsid w:val="00601F00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Balloon Text"/>
    <w:basedOn w:val="a"/>
    <w:semiHidden/>
    <w:rsid w:val="000C2DD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C2DD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uiPriority w:val="21"/>
    <w:qFormat/>
    <w:rsid w:val="00DF534B"/>
    <w:rPr>
      <w:b/>
      <w:bCs/>
      <w:i/>
      <w:iCs/>
      <w:color w:val="4F81BD"/>
    </w:rPr>
  </w:style>
  <w:style w:type="paragraph" w:styleId="20">
    <w:name w:val="Body Text 2"/>
    <w:basedOn w:val="a"/>
    <w:link w:val="21"/>
    <w:rsid w:val="00FF64BF"/>
    <w:pPr>
      <w:widowControl/>
      <w:autoSpaceDE/>
      <w:autoSpaceDN/>
      <w:adjustRightInd/>
      <w:spacing w:before="120"/>
    </w:pPr>
    <w:rPr>
      <w:rFonts w:ascii="Arial" w:hAnsi="Arial" w:cs="Times New Roman"/>
      <w:sz w:val="18"/>
      <w:szCs w:val="20"/>
      <w:lang w:val="en-GB" w:eastAsia="en-US"/>
    </w:rPr>
  </w:style>
  <w:style w:type="character" w:customStyle="1" w:styleId="21">
    <w:name w:val="Основной текст 2 Знак"/>
    <w:link w:val="20"/>
    <w:rsid w:val="00FF64BF"/>
    <w:rPr>
      <w:rFonts w:ascii="Arial" w:hAnsi="Arial"/>
      <w:sz w:val="18"/>
      <w:lang w:val="en-GB" w:eastAsia="en-US"/>
    </w:rPr>
  </w:style>
  <w:style w:type="paragraph" w:styleId="a9">
    <w:name w:val="header"/>
    <w:basedOn w:val="a"/>
    <w:link w:val="aa"/>
    <w:uiPriority w:val="99"/>
    <w:rsid w:val="007B14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B14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rsid w:val="007B14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B1499"/>
    <w:rPr>
      <w:rFonts w:ascii="Times New Roman CYR" w:hAnsi="Times New Roman CYR" w:cs="Times New Roman CYR"/>
      <w:sz w:val="24"/>
      <w:szCs w:val="24"/>
    </w:rPr>
  </w:style>
  <w:style w:type="character" w:styleId="ad">
    <w:name w:val="Strong"/>
    <w:basedOn w:val="a0"/>
    <w:uiPriority w:val="22"/>
    <w:qFormat/>
    <w:rsid w:val="00D67174"/>
    <w:rPr>
      <w:b/>
      <w:bCs/>
    </w:rPr>
  </w:style>
  <w:style w:type="paragraph" w:styleId="ae">
    <w:name w:val="List Paragraph"/>
    <w:basedOn w:val="a"/>
    <w:uiPriority w:val="34"/>
    <w:qFormat/>
    <w:rsid w:val="009B3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anin_om@sokolni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CCCD-B5AA-4C0A-A5A3-B4DA589D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1131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выставки «Деревянное домостроение-2006»</vt:lpstr>
    </vt:vector>
  </TitlesOfParts>
  <Company>MVK</Company>
  <LinksUpToDate>false</LinksUpToDate>
  <CharactersWithSpaces>8473</CharactersWithSpaces>
  <SharedDoc>false</SharedDoc>
  <HLinks>
    <vt:vector size="42" baseType="variant">
      <vt:variant>
        <vt:i4>6750332</vt:i4>
      </vt:variant>
      <vt:variant>
        <vt:i4>18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15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12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1835055</vt:i4>
      </vt:variant>
      <vt:variant>
        <vt:i4>9</vt:i4>
      </vt:variant>
      <vt:variant>
        <vt:i4>0</vt:i4>
      </vt:variant>
      <vt:variant>
        <vt:i4>5</vt:i4>
      </vt:variant>
      <vt:variant>
        <vt:lpwstr>mailto:aae@sokolniki.com</vt:lpwstr>
      </vt:variant>
      <vt:variant>
        <vt:lpwstr/>
      </vt:variant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mailto:iluhin_mv@sokolniki.com</vt:lpwstr>
      </vt:variant>
      <vt:variant>
        <vt:lpwstr/>
      </vt:variant>
      <vt:variant>
        <vt:i4>196643</vt:i4>
      </vt:variant>
      <vt:variant>
        <vt:i4>3</vt:i4>
      </vt:variant>
      <vt:variant>
        <vt:i4>0</vt:i4>
      </vt:variant>
      <vt:variant>
        <vt:i4>5</vt:i4>
      </vt:variant>
      <vt:variant>
        <vt:lpwstr>http://holzhaus.ru/2010/participants_info/conditions.stm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http://holzhaus.ru/2008/files/documents/file1004.doc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выставки «Деревянное домостроение-2006»</dc:title>
  <dc:creator>Ardasheva</dc:creator>
  <cp:lastModifiedBy>vahromeev_vs</cp:lastModifiedBy>
  <cp:revision>12</cp:revision>
  <cp:lastPrinted>2014-03-25T09:47:00Z</cp:lastPrinted>
  <dcterms:created xsi:type="dcterms:W3CDTF">2021-03-01T09:14:00Z</dcterms:created>
  <dcterms:modified xsi:type="dcterms:W3CDTF">2023-03-15T14:35:00Z</dcterms:modified>
</cp:coreProperties>
</file>